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3B98" w14:textId="77777777" w:rsidR="00820A0C" w:rsidRPr="002D0D84" w:rsidRDefault="00820A0C" w:rsidP="001472E8">
      <w:pPr>
        <w:spacing w:after="0" w:line="240" w:lineRule="auto"/>
        <w:jc w:val="center"/>
        <w:rPr>
          <w:rFonts w:ascii="Calibri Light" w:hAnsi="Calibri Light" w:cs="Calibri Light"/>
          <w:b/>
          <w:caps/>
          <w:sz w:val="24"/>
          <w:lang w:val="lt-LT"/>
        </w:rPr>
      </w:pPr>
    </w:p>
    <w:p w14:paraId="75FAE693" w14:textId="77777777" w:rsidR="0055658A" w:rsidRPr="002D0D84" w:rsidRDefault="0055658A" w:rsidP="001472E8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lang w:val="lt-LT"/>
        </w:rPr>
      </w:pPr>
      <w:r w:rsidRPr="002D0D84">
        <w:rPr>
          <w:rFonts w:cs="Arial"/>
          <w:b/>
          <w:bCs/>
          <w:sz w:val="28"/>
          <w:szCs w:val="28"/>
          <w:lang w:val="lt-LT"/>
        </w:rPr>
        <w:t>„</w:t>
      </w:r>
      <w:r w:rsidRPr="002D0D84">
        <w:rPr>
          <w:rFonts w:cs="Arial"/>
          <w:b/>
          <w:bCs/>
          <w:color w:val="000000"/>
          <w:sz w:val="28"/>
          <w:szCs w:val="28"/>
          <w:lang w:val="lt-LT"/>
        </w:rPr>
        <w:t xml:space="preserve">Jaunų žmonių gyvenimo kokybė Baltijos šalyse“ </w:t>
      </w:r>
    </w:p>
    <w:p w14:paraId="2132D2F4" w14:textId="35D3953C" w:rsidR="0055658A" w:rsidRPr="00345C0C" w:rsidRDefault="0055658A" w:rsidP="001472E8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caps/>
          <w:sz w:val="28"/>
          <w:szCs w:val="28"/>
          <w:lang w:val="lt-LT"/>
        </w:rPr>
      </w:pPr>
      <w:r w:rsidRPr="00345C0C">
        <w:rPr>
          <w:rFonts w:cs="Arial"/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  <w:t>(Re)searching for quality of life of young people in Baltics</w:t>
      </w:r>
      <w:r w:rsidRPr="00345C0C">
        <w:rPr>
          <w:rFonts w:ascii="Calibri Light" w:hAnsi="Calibri Light" w:cs="Calibri Light"/>
          <w:b/>
          <w:bCs/>
          <w:i/>
          <w:iCs/>
          <w:caps/>
          <w:sz w:val="28"/>
          <w:szCs w:val="28"/>
          <w:lang w:val="lt-LT"/>
        </w:rPr>
        <w:t xml:space="preserve"> </w:t>
      </w:r>
    </w:p>
    <w:p w14:paraId="1057A0EF" w14:textId="356C923C" w:rsidR="00907C3F" w:rsidRPr="002D0D84" w:rsidRDefault="006A23A2" w:rsidP="001472E8">
      <w:pPr>
        <w:spacing w:after="0" w:line="240" w:lineRule="auto"/>
        <w:jc w:val="center"/>
        <w:rPr>
          <w:rFonts w:ascii="Calibri Light" w:hAnsi="Calibri Light" w:cs="Calibri Light"/>
          <w:sz w:val="18"/>
          <w:lang w:val="lt-LT"/>
        </w:rPr>
      </w:pPr>
      <w:r w:rsidRPr="002D0D84">
        <w:rPr>
          <w:rFonts w:ascii="Calibri Light" w:hAnsi="Calibri Light" w:cs="Calibri Light"/>
          <w:caps/>
          <w:sz w:val="18"/>
          <w:lang w:val="lt-LT"/>
        </w:rPr>
        <w:t xml:space="preserve">Erasmus+ </w:t>
      </w:r>
      <w:r w:rsidRPr="002D0D84">
        <w:rPr>
          <w:rFonts w:ascii="Calibri Light" w:hAnsi="Calibri Light" w:cs="Calibri Light"/>
          <w:sz w:val="18"/>
          <w:lang w:val="lt-LT"/>
        </w:rPr>
        <w:t xml:space="preserve">Strateginės partnerystės projektas jaunimo srityje </w:t>
      </w:r>
      <w:r w:rsidR="001472E8" w:rsidRPr="002D0D84">
        <w:rPr>
          <w:rFonts w:ascii="Calibri Light" w:hAnsi="Calibri Light" w:cs="Calibri Light"/>
          <w:caps/>
          <w:sz w:val="18"/>
          <w:lang w:val="lt-LT"/>
        </w:rPr>
        <w:t>(Nr. 2017-2-LV02-KA205-001657)</w:t>
      </w:r>
    </w:p>
    <w:p w14:paraId="7EFE80BB" w14:textId="77777777" w:rsidR="00820A0C" w:rsidRPr="002D0D84" w:rsidRDefault="00820A0C" w:rsidP="00001158">
      <w:pPr>
        <w:spacing w:after="0" w:line="240" w:lineRule="auto"/>
        <w:jc w:val="center"/>
        <w:rPr>
          <w:rFonts w:ascii="Calibri Light" w:hAnsi="Calibri Light" w:cs="Calibri Light"/>
          <w:b/>
          <w:sz w:val="28"/>
          <w:lang w:val="lt-LT"/>
        </w:rPr>
      </w:pPr>
    </w:p>
    <w:p w14:paraId="0CC5A74D" w14:textId="3C692155" w:rsidR="00AC0868" w:rsidRPr="002D0D84" w:rsidRDefault="00820A0C" w:rsidP="00001158">
      <w:pPr>
        <w:spacing w:after="0" w:line="240" w:lineRule="auto"/>
        <w:jc w:val="center"/>
        <w:rPr>
          <w:rFonts w:ascii="Calibri Light" w:hAnsi="Calibri Light" w:cs="Calibri Light"/>
          <w:b/>
          <w:sz w:val="28"/>
          <w:lang w:val="lt-LT"/>
        </w:rPr>
      </w:pPr>
      <w:r w:rsidRPr="002D0D84">
        <w:rPr>
          <w:rFonts w:ascii="Calibri Light" w:hAnsi="Calibri Light" w:cs="Calibri Light"/>
          <w:b/>
          <w:sz w:val="28"/>
          <w:lang w:val="lt-LT"/>
        </w:rPr>
        <w:t>Baltijos šalių jaunimo tyrėjų ekspertų grupė: kvietimas</w:t>
      </w:r>
    </w:p>
    <w:p w14:paraId="15AFEA79" w14:textId="478F7B58" w:rsidR="0038055B" w:rsidRPr="002D0D84" w:rsidRDefault="0038055B" w:rsidP="00001158">
      <w:pPr>
        <w:spacing w:after="0" w:line="240" w:lineRule="auto"/>
        <w:jc w:val="both"/>
        <w:rPr>
          <w:rFonts w:ascii="Calibri Light" w:hAnsi="Calibri Light" w:cs="Calibri Light"/>
          <w:lang w:val="lt-LT"/>
        </w:rPr>
      </w:pPr>
    </w:p>
    <w:p w14:paraId="2A57A577" w14:textId="75031C28" w:rsidR="00ED29A7" w:rsidRPr="002D0D84" w:rsidRDefault="00ED29A7" w:rsidP="00001158">
      <w:pPr>
        <w:spacing w:after="0" w:line="240" w:lineRule="auto"/>
        <w:jc w:val="both"/>
        <w:rPr>
          <w:rFonts w:ascii="Calibri Light" w:hAnsi="Calibri Light" w:cs="Calibri Light"/>
          <w:b/>
          <w:bCs/>
          <w:lang w:val="lt-LT"/>
        </w:rPr>
      </w:pPr>
      <w:r w:rsidRPr="002D0D84">
        <w:rPr>
          <w:rFonts w:ascii="Calibri Light" w:hAnsi="Calibri Light" w:cs="Calibri Light"/>
          <w:lang w:val="lt-LT"/>
        </w:rPr>
        <w:t>Šiuo metu</w:t>
      </w:r>
      <w:bookmarkStart w:id="0" w:name="_GoBack"/>
      <w:bookmarkEnd w:id="0"/>
      <w:r w:rsidRPr="002D0D84">
        <w:rPr>
          <w:rFonts w:ascii="Calibri Light" w:hAnsi="Calibri Light" w:cs="Calibri Light"/>
          <w:lang w:val="lt-LT"/>
        </w:rPr>
        <w:t xml:space="preserve"> Latvija, Lietuva ir Estija įgyvendina ERASMUS+ programos strateginės partnerystės </w:t>
      </w:r>
      <w:r w:rsidR="00C3110B" w:rsidRPr="002D0D84">
        <w:rPr>
          <w:rFonts w:ascii="Calibri Light" w:hAnsi="Calibri Light" w:cs="Calibri Light"/>
          <w:lang w:val="lt-LT"/>
        </w:rPr>
        <w:t>projektą</w:t>
      </w:r>
      <w:r w:rsidRPr="002D0D84">
        <w:rPr>
          <w:rFonts w:ascii="Calibri Light" w:hAnsi="Calibri Light" w:cs="Calibri Light"/>
          <w:lang w:val="lt-LT"/>
        </w:rPr>
        <w:t xml:space="preserve"> </w:t>
      </w:r>
      <w:r w:rsidRPr="00C3110B">
        <w:rPr>
          <w:rFonts w:asciiTheme="majorHAnsi" w:hAnsiTheme="majorHAnsi" w:cstheme="majorHAnsi"/>
          <w:szCs w:val="20"/>
          <w:lang w:val="lt-LT"/>
        </w:rPr>
        <w:t>„</w:t>
      </w:r>
      <w:r w:rsidRPr="00C3110B">
        <w:rPr>
          <w:rFonts w:asciiTheme="majorHAnsi" w:hAnsiTheme="majorHAnsi" w:cstheme="majorHAnsi"/>
          <w:color w:val="000000"/>
          <w:szCs w:val="20"/>
          <w:lang w:val="lt-LT"/>
        </w:rPr>
        <w:t>Jaunų žmonių gyvenimo kokybė Baltijos šalyse“ (</w:t>
      </w:r>
      <w:r w:rsidRPr="00C3110B">
        <w:rPr>
          <w:rFonts w:asciiTheme="majorHAnsi" w:hAnsiTheme="majorHAnsi" w:cstheme="majorHAnsi"/>
          <w:color w:val="000000"/>
          <w:szCs w:val="20"/>
          <w:shd w:val="clear" w:color="auto" w:fill="FFFFFF"/>
          <w:lang w:val="lt-LT"/>
        </w:rPr>
        <w:t>(Re)searching for quality of life of young people in Baltics</w:t>
      </w:r>
      <w:r w:rsidR="004274F5">
        <w:rPr>
          <w:rFonts w:asciiTheme="majorHAnsi" w:hAnsiTheme="majorHAnsi" w:cstheme="majorHAnsi"/>
          <w:color w:val="000000"/>
          <w:szCs w:val="20"/>
          <w:shd w:val="clear" w:color="auto" w:fill="FFFFFF"/>
          <w:lang w:val="lt-LT"/>
        </w:rPr>
        <w:t>)</w:t>
      </w:r>
      <w:r w:rsidR="006600DE" w:rsidRPr="002D0D84">
        <w:rPr>
          <w:rFonts w:ascii="Calibri Light" w:hAnsi="Calibri Light" w:cs="Calibri Light"/>
          <w:lang w:val="lt-LT"/>
        </w:rPr>
        <w:t xml:space="preserve">. </w:t>
      </w:r>
      <w:r w:rsidRPr="002D0D84">
        <w:rPr>
          <w:rFonts w:ascii="Calibri Light" w:hAnsi="Calibri Light" w:cs="Calibri Light"/>
          <w:lang w:val="lt-LT"/>
        </w:rPr>
        <w:t xml:space="preserve">Šio projekto rėmuose planuojama sudaryti jaunimo tyrėjų ekspertų grupę. Jaunimo tyrėjų ekspertų grupės tikslas – pateikti apžvalgą jaunimo tyrėjų (ir temų/sričių, kuriose jie dirba) jaunimo srityje Baltijos šalyse, tuo pačiu užtikrinant galimybę keistis patirtimi, abipuses konsultacijas, bendrų projektų ir iniciatyvų plėtrą. </w:t>
      </w:r>
      <w:r w:rsidRPr="002D0D84">
        <w:rPr>
          <w:rFonts w:ascii="Calibri Light" w:hAnsi="Calibri Light" w:cs="Calibri Light"/>
          <w:b/>
          <w:bCs/>
          <w:lang w:val="lt-LT"/>
        </w:rPr>
        <w:t>Kviečiame Jus prisijungti prie ekspertų grupės</w:t>
      </w:r>
      <w:r w:rsidR="00DB4634" w:rsidRPr="002D0D84">
        <w:rPr>
          <w:rFonts w:ascii="Calibri Light" w:hAnsi="Calibri Light" w:cs="Calibri Light"/>
          <w:b/>
          <w:bCs/>
          <w:lang w:val="lt-LT"/>
        </w:rPr>
        <w:t xml:space="preserve"> ir suteikti galimybę tiems, kas dirba su jaunimu (jaunimo darbuotojai, jaunimo politikos kūrėjai, kt.) susipažinti su Jūsų tiriamuoju darbu, taip pat </w:t>
      </w:r>
      <w:r w:rsidR="004274F5">
        <w:rPr>
          <w:rFonts w:ascii="Calibri Light" w:hAnsi="Calibri Light" w:cs="Calibri Light"/>
          <w:b/>
          <w:bCs/>
          <w:lang w:val="lt-LT"/>
        </w:rPr>
        <w:t>esant poreikiui</w:t>
      </w:r>
      <w:r w:rsidR="00DB4634" w:rsidRPr="002D0D84">
        <w:rPr>
          <w:rFonts w:ascii="Calibri Light" w:hAnsi="Calibri Light" w:cs="Calibri Light"/>
          <w:b/>
          <w:bCs/>
          <w:lang w:val="lt-LT"/>
        </w:rPr>
        <w:t xml:space="preserve"> kreiptis konsultacijų. </w:t>
      </w:r>
      <w:r w:rsidR="00DB4634" w:rsidRPr="002D0D84">
        <w:rPr>
          <w:rFonts w:ascii="Calibri Light" w:hAnsi="Calibri Light" w:cs="Calibri Light"/>
          <w:lang w:val="lt-LT"/>
        </w:rPr>
        <w:t xml:space="preserve">Žemiau rasite daugiau išsamios informacijos apie ERASMUS+ projektą ir jo veiklas, o taip pat apie </w:t>
      </w:r>
      <w:r w:rsidR="00AE34BA">
        <w:rPr>
          <w:rFonts w:ascii="Calibri Light" w:hAnsi="Calibri Light" w:cs="Calibri Light"/>
          <w:lang w:val="lt-LT"/>
        </w:rPr>
        <w:t xml:space="preserve">tai, kokių duomenų </w:t>
      </w:r>
      <w:r w:rsidR="00DB4634" w:rsidRPr="002D0D84">
        <w:rPr>
          <w:rFonts w:ascii="Calibri Light" w:hAnsi="Calibri Light" w:cs="Calibri Light"/>
          <w:lang w:val="lt-LT"/>
        </w:rPr>
        <w:t xml:space="preserve">mums reikia apie Jus, jei sutiktumėte prisijungti prie jaunimo tyrėjų ekspertų grupės. </w:t>
      </w:r>
      <w:r w:rsidR="00DB4634" w:rsidRPr="002D0D84">
        <w:rPr>
          <w:rFonts w:ascii="Calibri Light" w:hAnsi="Calibri Light" w:cs="Calibri Light"/>
          <w:b/>
          <w:bCs/>
          <w:lang w:val="lt-LT"/>
        </w:rPr>
        <w:t>Jūsų dalyvavimas šioje iniciatyvoje labai laukiamas ir vertinamas!</w:t>
      </w:r>
    </w:p>
    <w:p w14:paraId="1024577C" w14:textId="77777777" w:rsidR="00ED29A7" w:rsidRPr="002D0D84" w:rsidRDefault="00ED29A7" w:rsidP="00001158">
      <w:pPr>
        <w:spacing w:after="0" w:line="240" w:lineRule="auto"/>
        <w:jc w:val="both"/>
        <w:rPr>
          <w:rFonts w:ascii="Calibri Light" w:hAnsi="Calibri Light" w:cs="Calibri Light"/>
          <w:lang w:val="lt-LT"/>
        </w:rPr>
      </w:pPr>
    </w:p>
    <w:p w14:paraId="75F47F53" w14:textId="5EDDF3F4" w:rsidR="0033771C" w:rsidRPr="002D0D84" w:rsidRDefault="00DB4634" w:rsidP="00001158">
      <w:pPr>
        <w:spacing w:after="0" w:line="240" w:lineRule="auto"/>
        <w:jc w:val="both"/>
        <w:rPr>
          <w:rFonts w:ascii="Calibri Light" w:hAnsi="Calibri Light" w:cs="Calibri Light"/>
          <w:b/>
          <w:sz w:val="24"/>
          <w:lang w:val="lt-LT"/>
        </w:rPr>
      </w:pPr>
      <w:r w:rsidRPr="002D0D84">
        <w:rPr>
          <w:rFonts w:ascii="Calibri Light" w:hAnsi="Calibri Light" w:cs="Calibri Light"/>
          <w:b/>
          <w:sz w:val="24"/>
          <w:lang w:val="lt-LT"/>
        </w:rPr>
        <w:t xml:space="preserve">Apie projektą </w:t>
      </w:r>
    </w:p>
    <w:p w14:paraId="31AB4544" w14:textId="563D0150" w:rsidR="00F977E5" w:rsidRPr="002D0D84" w:rsidRDefault="00DB4634" w:rsidP="00F977E5">
      <w:pPr>
        <w:spacing w:after="0" w:line="269" w:lineRule="auto"/>
        <w:jc w:val="both"/>
        <w:rPr>
          <w:rFonts w:asciiTheme="majorHAnsi" w:hAnsiTheme="majorHAnsi" w:cstheme="majorHAnsi"/>
          <w:lang w:val="lt-LT"/>
        </w:rPr>
      </w:pPr>
      <w:r w:rsidRPr="002D0D84">
        <w:rPr>
          <w:rFonts w:asciiTheme="majorHAnsi" w:hAnsiTheme="majorHAnsi" w:cstheme="majorHAnsi"/>
          <w:lang w:val="lt-LT"/>
        </w:rPr>
        <w:t xml:space="preserve">Erasmus+ strateginės partnerystės projekto </w:t>
      </w:r>
      <w:r w:rsidRPr="00AE34BA">
        <w:rPr>
          <w:rFonts w:asciiTheme="majorHAnsi" w:hAnsiTheme="majorHAnsi" w:cstheme="majorHAnsi"/>
          <w:szCs w:val="20"/>
          <w:lang w:val="lt-LT"/>
        </w:rPr>
        <w:t>„</w:t>
      </w:r>
      <w:r w:rsidRPr="00AE34BA">
        <w:rPr>
          <w:rFonts w:asciiTheme="majorHAnsi" w:hAnsiTheme="majorHAnsi" w:cstheme="majorHAnsi"/>
          <w:color w:val="000000"/>
          <w:szCs w:val="20"/>
          <w:lang w:val="lt-LT"/>
        </w:rPr>
        <w:t>Jaunų žmonių gyvenimo kokybė Baltijos šalyse“ (</w:t>
      </w:r>
      <w:r w:rsidRPr="00AE34BA">
        <w:rPr>
          <w:rFonts w:asciiTheme="majorHAnsi" w:hAnsiTheme="majorHAnsi" w:cstheme="majorHAnsi"/>
          <w:color w:val="000000"/>
          <w:szCs w:val="20"/>
          <w:shd w:val="clear" w:color="auto" w:fill="FFFFFF"/>
          <w:lang w:val="lt-LT"/>
        </w:rPr>
        <w:t>(Re)searching for quality of life of young people in Baltics</w:t>
      </w:r>
      <w:r w:rsidR="00AE34BA">
        <w:rPr>
          <w:rFonts w:asciiTheme="majorHAnsi" w:hAnsiTheme="majorHAnsi" w:cstheme="majorHAnsi"/>
          <w:color w:val="000000"/>
          <w:szCs w:val="20"/>
          <w:shd w:val="clear" w:color="auto" w:fill="FFFFFF"/>
          <w:lang w:val="lt-LT"/>
        </w:rPr>
        <w:t>)</w:t>
      </w:r>
      <w:r w:rsidRPr="002D0D84">
        <w:rPr>
          <w:rFonts w:asciiTheme="majorHAnsi" w:hAnsiTheme="majorHAnsi" w:cstheme="majorHAnsi"/>
          <w:lang w:val="lt-LT"/>
        </w:rPr>
        <w:t xml:space="preserve"> tikslas yra </w:t>
      </w:r>
      <w:r w:rsidR="00240E42" w:rsidRPr="002D0D84">
        <w:rPr>
          <w:rFonts w:asciiTheme="majorHAnsi" w:hAnsiTheme="majorHAnsi" w:cstheme="majorHAnsi"/>
          <w:lang w:val="lt-LT"/>
        </w:rPr>
        <w:t>skatinti ir palengvinti įrodymais grįstos</w:t>
      </w:r>
      <w:r w:rsidR="00AE34BA">
        <w:rPr>
          <w:rFonts w:asciiTheme="majorHAnsi" w:hAnsiTheme="majorHAnsi" w:cstheme="majorHAnsi"/>
          <w:lang w:val="lt-LT"/>
        </w:rPr>
        <w:t xml:space="preserve"> jaunimo</w:t>
      </w:r>
      <w:r w:rsidR="00240E42" w:rsidRPr="002D0D84">
        <w:rPr>
          <w:rFonts w:asciiTheme="majorHAnsi" w:hAnsiTheme="majorHAnsi" w:cstheme="majorHAnsi"/>
          <w:lang w:val="lt-LT"/>
        </w:rPr>
        <w:t xml:space="preserve"> politikos ir darbo su jaunimu praktikos kūrimą Baltijos šalyse</w:t>
      </w:r>
      <w:r w:rsidR="00482FFF" w:rsidRPr="002D0D84">
        <w:rPr>
          <w:rFonts w:asciiTheme="majorHAnsi" w:hAnsiTheme="majorHAnsi" w:cstheme="majorHAnsi"/>
          <w:lang w:val="lt-LT"/>
        </w:rPr>
        <w:t xml:space="preserve"> plėtojant jaunimo gerovės stebėsenos sistemą ir skatinant reguliariai naudotis jos rezultatais </w:t>
      </w:r>
      <w:r w:rsidR="00363FCC" w:rsidRPr="002D0D84">
        <w:rPr>
          <w:rFonts w:asciiTheme="majorHAnsi" w:hAnsiTheme="majorHAnsi" w:cstheme="majorHAnsi"/>
          <w:lang w:val="lt-LT"/>
        </w:rPr>
        <w:t xml:space="preserve">jaunimo politikoje ir darbe su jaunimu nacionaliniu, regioniniu ir vietiniu lygmeniu. </w:t>
      </w:r>
      <w:r w:rsidR="00FE2C04" w:rsidRPr="002D0D84">
        <w:rPr>
          <w:rFonts w:asciiTheme="majorHAnsi" w:hAnsiTheme="majorHAnsi" w:cstheme="majorHAnsi"/>
          <w:lang w:val="lt-LT"/>
        </w:rPr>
        <w:t>Projektą įgyvendina Latvijos vaiko gerovės tinklas (</w:t>
      </w:r>
      <w:r w:rsidR="005B4141" w:rsidRPr="002D0D84">
        <w:rPr>
          <w:rFonts w:asciiTheme="majorHAnsi" w:hAnsiTheme="majorHAnsi" w:cstheme="majorHAnsi"/>
          <w:lang w:val="lt-LT"/>
        </w:rPr>
        <w:t>The Latvian Child Welfare Network</w:t>
      </w:r>
      <w:r w:rsidR="00046233" w:rsidRPr="002D0D84">
        <w:rPr>
          <w:rFonts w:asciiTheme="majorHAnsi" w:hAnsiTheme="majorHAnsi" w:cstheme="majorHAnsi"/>
          <w:lang w:val="lt-LT"/>
        </w:rPr>
        <w:t>) (Latvija)</w:t>
      </w:r>
      <w:r w:rsidR="008544EC" w:rsidRPr="002D0D84">
        <w:rPr>
          <w:rFonts w:asciiTheme="majorHAnsi" w:hAnsiTheme="majorHAnsi" w:cstheme="majorHAnsi"/>
          <w:lang w:val="lt-LT"/>
        </w:rPr>
        <w:t xml:space="preserve">, partnerystėje su </w:t>
      </w:r>
      <w:r w:rsidR="00AE34BA">
        <w:rPr>
          <w:rFonts w:asciiTheme="majorHAnsi" w:hAnsiTheme="majorHAnsi" w:cstheme="majorHAnsi"/>
          <w:lang w:val="lt-LT"/>
        </w:rPr>
        <w:t>„</w:t>
      </w:r>
      <w:r w:rsidR="008544EC" w:rsidRPr="002D0D84">
        <w:rPr>
          <w:rFonts w:asciiTheme="majorHAnsi" w:hAnsiTheme="majorHAnsi" w:cstheme="majorHAnsi"/>
          <w:lang w:val="lt-LT"/>
        </w:rPr>
        <w:t>Žiburio” labdaros ir paramos fondu (Lietuva), Estijos vaiko gerovės draugija</w:t>
      </w:r>
      <w:r w:rsidR="00046233" w:rsidRPr="002D0D84">
        <w:rPr>
          <w:rFonts w:asciiTheme="majorHAnsi" w:hAnsiTheme="majorHAnsi" w:cstheme="majorHAnsi"/>
          <w:lang w:val="lt-LT"/>
        </w:rPr>
        <w:t xml:space="preserve"> (Estonian Union for </w:t>
      </w:r>
      <w:r w:rsidR="009D1A17" w:rsidRPr="002D0D84">
        <w:rPr>
          <w:rFonts w:asciiTheme="majorHAnsi" w:hAnsiTheme="majorHAnsi" w:cstheme="majorHAnsi"/>
          <w:lang w:val="lt-LT"/>
        </w:rPr>
        <w:t>Child Welfare</w:t>
      </w:r>
      <w:r w:rsidR="00046233" w:rsidRPr="002D0D84">
        <w:rPr>
          <w:rFonts w:asciiTheme="majorHAnsi" w:hAnsiTheme="majorHAnsi" w:cstheme="majorHAnsi"/>
          <w:lang w:val="lt-LT"/>
        </w:rPr>
        <w:t xml:space="preserve">) (Estija), </w:t>
      </w:r>
      <w:r w:rsidR="009D1A17" w:rsidRPr="002D0D84">
        <w:rPr>
          <w:rFonts w:asciiTheme="majorHAnsi" w:hAnsiTheme="majorHAnsi" w:cstheme="majorHAnsi"/>
          <w:lang w:val="lt-LT"/>
        </w:rPr>
        <w:t>Excolo Latvia Ltd (Latvi</w:t>
      </w:r>
      <w:r w:rsidR="00461CEB" w:rsidRPr="002D0D84">
        <w:rPr>
          <w:rFonts w:asciiTheme="majorHAnsi" w:hAnsiTheme="majorHAnsi" w:cstheme="majorHAnsi"/>
          <w:lang w:val="lt-LT"/>
        </w:rPr>
        <w:t>j</w:t>
      </w:r>
      <w:r w:rsidR="009D1A17" w:rsidRPr="002D0D84">
        <w:rPr>
          <w:rFonts w:asciiTheme="majorHAnsi" w:hAnsiTheme="majorHAnsi" w:cstheme="majorHAnsi"/>
          <w:lang w:val="lt-LT"/>
        </w:rPr>
        <w:t xml:space="preserve">a) </w:t>
      </w:r>
      <w:r w:rsidR="00461CEB" w:rsidRPr="002D0D84">
        <w:rPr>
          <w:rFonts w:asciiTheme="majorHAnsi" w:hAnsiTheme="majorHAnsi" w:cstheme="majorHAnsi"/>
          <w:lang w:val="lt-LT"/>
        </w:rPr>
        <w:t>ir</w:t>
      </w:r>
      <w:r w:rsidR="009D1A17" w:rsidRPr="002D0D84">
        <w:rPr>
          <w:rFonts w:asciiTheme="majorHAnsi" w:hAnsiTheme="majorHAnsi" w:cstheme="majorHAnsi"/>
          <w:lang w:val="lt-LT"/>
        </w:rPr>
        <w:t xml:space="preserve"> Multishop Company OÜ (</w:t>
      </w:r>
      <w:r w:rsidR="00461CEB" w:rsidRPr="002D0D84">
        <w:rPr>
          <w:rFonts w:asciiTheme="majorHAnsi" w:hAnsiTheme="majorHAnsi" w:cstheme="majorHAnsi"/>
          <w:lang w:val="lt-LT"/>
        </w:rPr>
        <w:t>Estija</w:t>
      </w:r>
      <w:r w:rsidR="009D1A17" w:rsidRPr="002D0D84">
        <w:rPr>
          <w:rFonts w:asciiTheme="majorHAnsi" w:hAnsiTheme="majorHAnsi" w:cstheme="majorHAnsi"/>
          <w:lang w:val="lt-LT"/>
        </w:rPr>
        <w:t>).</w:t>
      </w:r>
    </w:p>
    <w:p w14:paraId="3C0A3B93" w14:textId="77777777" w:rsidR="00F93DB5" w:rsidRPr="002D0D84" w:rsidRDefault="00F93DB5" w:rsidP="00F977E5">
      <w:pPr>
        <w:spacing w:after="0" w:line="269" w:lineRule="auto"/>
        <w:jc w:val="both"/>
        <w:rPr>
          <w:rFonts w:asciiTheme="majorHAnsi" w:hAnsiTheme="majorHAnsi" w:cstheme="majorHAnsi"/>
          <w:u w:val="single"/>
          <w:lang w:val="lt-LT"/>
        </w:rPr>
      </w:pPr>
    </w:p>
    <w:p w14:paraId="4869AC0F" w14:textId="02ABDEA2" w:rsidR="00F977E5" w:rsidRPr="002D0D84" w:rsidRDefault="00C31415" w:rsidP="00F977E5">
      <w:pPr>
        <w:spacing w:after="0" w:line="269" w:lineRule="auto"/>
        <w:jc w:val="both"/>
        <w:rPr>
          <w:rFonts w:asciiTheme="majorHAnsi" w:hAnsiTheme="majorHAnsi" w:cstheme="majorHAnsi"/>
          <w:u w:val="single"/>
          <w:lang w:val="lt-LT"/>
        </w:rPr>
      </w:pPr>
      <w:r w:rsidRPr="002D0D84">
        <w:rPr>
          <w:rFonts w:asciiTheme="majorHAnsi" w:hAnsiTheme="majorHAnsi" w:cstheme="majorHAnsi"/>
          <w:u w:val="single"/>
          <w:lang w:val="lt-LT"/>
        </w:rPr>
        <w:t>Šios pagrindinės trys veiklos yra numatytos projekte, siekiant projekto tikslo</w:t>
      </w:r>
      <w:r w:rsidR="00F977E5" w:rsidRPr="002D0D84">
        <w:rPr>
          <w:rFonts w:asciiTheme="majorHAnsi" w:hAnsiTheme="majorHAnsi" w:cstheme="majorHAnsi"/>
          <w:u w:val="single"/>
          <w:lang w:val="lt-LT"/>
        </w:rPr>
        <w:t>:</w:t>
      </w:r>
    </w:p>
    <w:p w14:paraId="59214056" w14:textId="5F693428" w:rsidR="00A725DF" w:rsidRPr="002D0D84" w:rsidRDefault="00A725DF" w:rsidP="00A725DF">
      <w:pPr>
        <w:pStyle w:val="ListParagraph"/>
        <w:numPr>
          <w:ilvl w:val="0"/>
          <w:numId w:val="12"/>
        </w:numPr>
        <w:spacing w:after="0" w:line="269" w:lineRule="auto"/>
        <w:ind w:left="270" w:hanging="270"/>
        <w:jc w:val="both"/>
        <w:rPr>
          <w:rFonts w:asciiTheme="majorHAnsi" w:hAnsiTheme="majorHAnsi" w:cstheme="majorHAnsi"/>
          <w:lang w:val="lt-LT"/>
        </w:rPr>
      </w:pPr>
      <w:r w:rsidRPr="002D0D84">
        <w:rPr>
          <w:rFonts w:asciiTheme="majorHAnsi" w:hAnsiTheme="majorHAnsi" w:cstheme="majorHAnsi"/>
          <w:lang w:val="lt-LT"/>
        </w:rPr>
        <w:t>Baltijos šalių jaunimo gerovės stebė</w:t>
      </w:r>
      <w:r w:rsidR="00493B1F">
        <w:rPr>
          <w:rFonts w:asciiTheme="majorHAnsi" w:hAnsiTheme="majorHAnsi" w:cstheme="majorHAnsi"/>
          <w:lang w:val="lt-LT"/>
        </w:rPr>
        <w:t>senos</w:t>
      </w:r>
      <w:r w:rsidRPr="002D0D84">
        <w:rPr>
          <w:rFonts w:asciiTheme="majorHAnsi" w:hAnsiTheme="majorHAnsi" w:cstheme="majorHAnsi"/>
          <w:lang w:val="lt-LT"/>
        </w:rPr>
        <w:t xml:space="preserve"> sistemos </w:t>
      </w:r>
      <w:r w:rsidR="000E0BFB">
        <w:rPr>
          <w:rFonts w:asciiTheme="majorHAnsi" w:hAnsiTheme="majorHAnsi" w:cstheme="majorHAnsi"/>
          <w:lang w:val="lt-LT"/>
        </w:rPr>
        <w:t>su</w:t>
      </w:r>
      <w:r w:rsidRPr="002D0D84">
        <w:rPr>
          <w:rFonts w:asciiTheme="majorHAnsi" w:hAnsiTheme="majorHAnsi" w:cstheme="majorHAnsi"/>
          <w:lang w:val="lt-LT"/>
        </w:rPr>
        <w:t xml:space="preserve">kūrimas </w:t>
      </w:r>
      <w:r w:rsidR="00A10F22" w:rsidRPr="002D0D84">
        <w:rPr>
          <w:rFonts w:asciiTheme="majorHAnsi" w:hAnsiTheme="majorHAnsi" w:cstheme="majorHAnsi"/>
          <w:lang w:val="lt-LT"/>
        </w:rPr>
        <w:t>–</w:t>
      </w:r>
      <w:r w:rsidRPr="002D0D84">
        <w:rPr>
          <w:rFonts w:asciiTheme="majorHAnsi" w:hAnsiTheme="majorHAnsi" w:cstheme="majorHAnsi"/>
          <w:lang w:val="lt-LT"/>
        </w:rPr>
        <w:t xml:space="preserve"> atrinkti rodikliai ir subjektyvus jaunų žmonių savęs vertinimas, siekiant išsamiai įvertinti jaunimo gyvenimo kokybę, </w:t>
      </w:r>
      <w:r w:rsidR="002341D4" w:rsidRPr="002D0D84">
        <w:rPr>
          <w:rFonts w:asciiTheme="majorHAnsi" w:hAnsiTheme="majorHAnsi" w:cstheme="majorHAnsi"/>
          <w:lang w:val="lt-LT"/>
        </w:rPr>
        <w:t xml:space="preserve">taip pat ir skirtumus tarp </w:t>
      </w:r>
      <w:r w:rsidRPr="002D0D84">
        <w:rPr>
          <w:rFonts w:asciiTheme="majorHAnsi" w:hAnsiTheme="majorHAnsi" w:cstheme="majorHAnsi"/>
          <w:lang w:val="lt-LT"/>
        </w:rPr>
        <w:t>Baltijos valstybių</w:t>
      </w:r>
      <w:r w:rsidR="00242D49">
        <w:rPr>
          <w:rFonts w:asciiTheme="majorHAnsi" w:hAnsiTheme="majorHAnsi" w:cstheme="majorHAnsi"/>
          <w:lang w:val="lt-LT"/>
        </w:rPr>
        <w:t>.</w:t>
      </w:r>
    </w:p>
    <w:p w14:paraId="6BAE1B6D" w14:textId="128EB847" w:rsidR="00A725DF" w:rsidRPr="002D0D84" w:rsidRDefault="00242D49" w:rsidP="00A725DF">
      <w:pPr>
        <w:pStyle w:val="ListParagraph"/>
        <w:numPr>
          <w:ilvl w:val="0"/>
          <w:numId w:val="12"/>
        </w:numPr>
        <w:spacing w:after="0" w:line="269" w:lineRule="auto"/>
        <w:ind w:left="270" w:hanging="270"/>
        <w:jc w:val="both"/>
        <w:rPr>
          <w:rFonts w:asciiTheme="majorHAnsi" w:hAnsiTheme="majorHAnsi" w:cstheme="majorHAnsi"/>
          <w:lang w:val="lt-LT"/>
        </w:rPr>
      </w:pPr>
      <w:r>
        <w:rPr>
          <w:rFonts w:asciiTheme="majorHAnsi" w:hAnsiTheme="majorHAnsi" w:cstheme="majorHAnsi"/>
          <w:lang w:val="lt-LT"/>
        </w:rPr>
        <w:t xml:space="preserve">Internetinio </w:t>
      </w:r>
      <w:r w:rsidR="00A725DF" w:rsidRPr="002D0D84">
        <w:rPr>
          <w:rFonts w:asciiTheme="majorHAnsi" w:hAnsiTheme="majorHAnsi" w:cstheme="majorHAnsi"/>
          <w:lang w:val="lt-LT"/>
        </w:rPr>
        <w:t>išteklių centr</w:t>
      </w:r>
      <w:r>
        <w:rPr>
          <w:rFonts w:asciiTheme="majorHAnsi" w:hAnsiTheme="majorHAnsi" w:cstheme="majorHAnsi"/>
          <w:lang w:val="lt-LT"/>
        </w:rPr>
        <w:t>o</w:t>
      </w:r>
      <w:r w:rsidR="00A725DF" w:rsidRPr="002D0D84">
        <w:rPr>
          <w:rFonts w:asciiTheme="majorHAnsi" w:hAnsiTheme="majorHAnsi" w:cstheme="majorHAnsi"/>
          <w:lang w:val="lt-LT"/>
        </w:rPr>
        <w:t xml:space="preserve"> (interneto portal</w:t>
      </w:r>
      <w:r>
        <w:rPr>
          <w:rFonts w:asciiTheme="majorHAnsi" w:hAnsiTheme="majorHAnsi" w:cstheme="majorHAnsi"/>
          <w:lang w:val="lt-LT"/>
        </w:rPr>
        <w:t>o</w:t>
      </w:r>
      <w:r w:rsidR="00A725DF" w:rsidRPr="002D0D84">
        <w:rPr>
          <w:rFonts w:asciiTheme="majorHAnsi" w:hAnsiTheme="majorHAnsi" w:cstheme="majorHAnsi"/>
          <w:lang w:val="lt-LT"/>
        </w:rPr>
        <w:t>)</w:t>
      </w:r>
      <w:r>
        <w:rPr>
          <w:rFonts w:asciiTheme="majorHAnsi" w:hAnsiTheme="majorHAnsi" w:cstheme="majorHAnsi"/>
          <w:lang w:val="lt-LT"/>
        </w:rPr>
        <w:t xml:space="preserve"> sukūrimas</w:t>
      </w:r>
      <w:r w:rsidR="00A725DF" w:rsidRPr="002D0D84">
        <w:rPr>
          <w:rFonts w:asciiTheme="majorHAnsi" w:hAnsiTheme="majorHAnsi" w:cstheme="majorHAnsi"/>
          <w:lang w:val="lt-LT"/>
        </w:rPr>
        <w:t xml:space="preserve">, </w:t>
      </w:r>
      <w:r>
        <w:rPr>
          <w:rFonts w:asciiTheme="majorHAnsi" w:hAnsiTheme="majorHAnsi" w:cstheme="majorHAnsi"/>
          <w:lang w:val="lt-LT"/>
        </w:rPr>
        <w:t>kuris skirtas</w:t>
      </w:r>
      <w:r w:rsidR="00A725DF" w:rsidRPr="002D0D84">
        <w:rPr>
          <w:rFonts w:asciiTheme="majorHAnsi" w:hAnsiTheme="majorHAnsi" w:cstheme="majorHAnsi"/>
          <w:lang w:val="lt-LT"/>
        </w:rPr>
        <w:t xml:space="preserve"> duomenims, informacijai ir komunikacijai</w:t>
      </w:r>
      <w:r w:rsidR="004A1A02" w:rsidRPr="002D0D84">
        <w:rPr>
          <w:rFonts w:asciiTheme="majorHAnsi" w:hAnsiTheme="majorHAnsi" w:cstheme="majorHAnsi"/>
          <w:lang w:val="lt-LT"/>
        </w:rPr>
        <w:t xml:space="preserve"> tiems, kas yra įsitraukęs į darbą su jaunimu ar jaunimo politikos kūrimą – </w:t>
      </w:r>
      <w:r w:rsidR="00A725DF" w:rsidRPr="002D0D84">
        <w:rPr>
          <w:rFonts w:asciiTheme="majorHAnsi" w:hAnsiTheme="majorHAnsi" w:cstheme="majorHAnsi"/>
          <w:lang w:val="lt-LT"/>
        </w:rPr>
        <w:t>Baltijos jaunimo darbo</w:t>
      </w:r>
      <w:r>
        <w:rPr>
          <w:rFonts w:asciiTheme="majorHAnsi" w:hAnsiTheme="majorHAnsi" w:cstheme="majorHAnsi"/>
          <w:lang w:val="lt-LT"/>
        </w:rPr>
        <w:t xml:space="preserve"> „</w:t>
      </w:r>
      <w:r w:rsidR="00A725DF" w:rsidRPr="002D0D84">
        <w:rPr>
          <w:rFonts w:asciiTheme="majorHAnsi" w:hAnsiTheme="majorHAnsi" w:cstheme="majorHAnsi"/>
          <w:lang w:val="lt-LT"/>
        </w:rPr>
        <w:t>Pit-Stop</w:t>
      </w:r>
      <w:r>
        <w:rPr>
          <w:rFonts w:asciiTheme="majorHAnsi" w:hAnsiTheme="majorHAnsi" w:cstheme="majorHAnsi"/>
          <w:lang w:val="lt-LT"/>
        </w:rPr>
        <w:t>“.</w:t>
      </w:r>
    </w:p>
    <w:p w14:paraId="1688964A" w14:textId="23A6E19E" w:rsidR="00A725DF" w:rsidRPr="002D0D84" w:rsidRDefault="00A725DF" w:rsidP="00A725DF">
      <w:pPr>
        <w:pStyle w:val="ListParagraph"/>
        <w:numPr>
          <w:ilvl w:val="0"/>
          <w:numId w:val="12"/>
        </w:numPr>
        <w:spacing w:after="0" w:line="269" w:lineRule="auto"/>
        <w:ind w:left="270" w:hanging="270"/>
        <w:jc w:val="both"/>
        <w:rPr>
          <w:rFonts w:asciiTheme="majorHAnsi" w:hAnsiTheme="majorHAnsi" w:cstheme="majorHAnsi"/>
          <w:lang w:val="lt-LT"/>
        </w:rPr>
      </w:pPr>
      <w:r w:rsidRPr="002D0D84">
        <w:rPr>
          <w:rFonts w:asciiTheme="majorHAnsi" w:hAnsiTheme="majorHAnsi" w:cstheme="majorHAnsi"/>
          <w:lang w:val="lt-LT"/>
        </w:rPr>
        <w:t xml:space="preserve">Baltijos šalių jaunimo </w:t>
      </w:r>
      <w:r w:rsidR="004A1A02" w:rsidRPr="002D0D84">
        <w:rPr>
          <w:rFonts w:asciiTheme="majorHAnsi" w:hAnsiTheme="majorHAnsi" w:cstheme="majorHAnsi"/>
          <w:lang w:val="lt-LT"/>
        </w:rPr>
        <w:t>tyrėjų</w:t>
      </w:r>
      <w:r w:rsidRPr="002D0D84">
        <w:rPr>
          <w:rFonts w:asciiTheme="majorHAnsi" w:hAnsiTheme="majorHAnsi" w:cstheme="majorHAnsi"/>
          <w:lang w:val="lt-LT"/>
        </w:rPr>
        <w:t xml:space="preserve"> ekspertų grupės </w:t>
      </w:r>
      <w:r w:rsidR="00242D49">
        <w:rPr>
          <w:rFonts w:asciiTheme="majorHAnsi" w:hAnsiTheme="majorHAnsi" w:cstheme="majorHAnsi"/>
          <w:lang w:val="lt-LT"/>
        </w:rPr>
        <w:t>su</w:t>
      </w:r>
      <w:r w:rsidRPr="002D0D84">
        <w:rPr>
          <w:rFonts w:asciiTheme="majorHAnsi" w:hAnsiTheme="majorHAnsi" w:cstheme="majorHAnsi"/>
          <w:lang w:val="lt-LT"/>
        </w:rPr>
        <w:t>kūrimas (internetiniame išteklių centre).</w:t>
      </w:r>
    </w:p>
    <w:p w14:paraId="37B195C2" w14:textId="77777777" w:rsidR="007E297E" w:rsidRPr="002D0D84" w:rsidRDefault="007E297E" w:rsidP="00F977E5">
      <w:pPr>
        <w:spacing w:after="0" w:line="269" w:lineRule="auto"/>
        <w:jc w:val="both"/>
        <w:rPr>
          <w:rFonts w:asciiTheme="majorHAnsi" w:hAnsiTheme="majorHAnsi" w:cstheme="majorHAnsi"/>
          <w:lang w:val="lt-LT"/>
        </w:rPr>
      </w:pPr>
    </w:p>
    <w:p w14:paraId="69BAFFE0" w14:textId="4463E26B" w:rsidR="00AC0290" w:rsidRPr="002D0D84" w:rsidRDefault="00B0251D" w:rsidP="00F977E5">
      <w:pPr>
        <w:spacing w:after="0" w:line="269" w:lineRule="auto"/>
        <w:jc w:val="both"/>
        <w:rPr>
          <w:rFonts w:asciiTheme="majorHAnsi" w:hAnsiTheme="majorHAnsi" w:cstheme="majorHAnsi"/>
          <w:b/>
          <w:sz w:val="24"/>
          <w:lang w:val="lt-LT"/>
        </w:rPr>
      </w:pPr>
      <w:r w:rsidRPr="002D0D84">
        <w:rPr>
          <w:rFonts w:asciiTheme="majorHAnsi" w:hAnsiTheme="majorHAnsi" w:cstheme="majorHAnsi"/>
          <w:b/>
          <w:sz w:val="24"/>
          <w:lang w:val="lt-LT"/>
        </w:rPr>
        <w:t xml:space="preserve">Apie ekspertų grupę </w:t>
      </w:r>
    </w:p>
    <w:p w14:paraId="3F0D6AA8" w14:textId="1125B062" w:rsidR="00EB6CFF" w:rsidRPr="002D0D84" w:rsidRDefault="00582AC7" w:rsidP="00FE5EDC">
      <w:pPr>
        <w:spacing w:after="0" w:line="269" w:lineRule="auto"/>
        <w:jc w:val="both"/>
        <w:rPr>
          <w:rFonts w:asciiTheme="majorHAnsi" w:hAnsiTheme="majorHAnsi" w:cstheme="majorHAnsi"/>
          <w:lang w:val="lt-LT"/>
        </w:rPr>
      </w:pPr>
      <w:r w:rsidRPr="002D0D84">
        <w:rPr>
          <w:rFonts w:asciiTheme="majorHAnsi" w:hAnsiTheme="majorHAnsi" w:cstheme="majorHAnsi"/>
          <w:lang w:val="lt-LT"/>
        </w:rPr>
        <w:t xml:space="preserve">Jaunimo tyrėjų ekspertų grupės tikslas yra pateikti jaunimo tyrėjų ir </w:t>
      </w:r>
      <w:r w:rsidR="00242D49">
        <w:rPr>
          <w:rFonts w:asciiTheme="majorHAnsi" w:hAnsiTheme="majorHAnsi" w:cstheme="majorHAnsi"/>
          <w:lang w:val="lt-LT"/>
        </w:rPr>
        <w:t>jų darbų/temų</w:t>
      </w:r>
      <w:r w:rsidR="00BD1235" w:rsidRPr="002D0D84">
        <w:rPr>
          <w:rFonts w:asciiTheme="majorHAnsi" w:hAnsiTheme="majorHAnsi" w:cstheme="majorHAnsi"/>
          <w:lang w:val="lt-LT"/>
        </w:rPr>
        <w:t xml:space="preserve">, </w:t>
      </w:r>
      <w:r w:rsidR="00242D49">
        <w:rPr>
          <w:rFonts w:asciiTheme="majorHAnsi" w:hAnsiTheme="majorHAnsi" w:cstheme="majorHAnsi"/>
          <w:lang w:val="lt-LT"/>
        </w:rPr>
        <w:t xml:space="preserve">su kuriomis </w:t>
      </w:r>
      <w:r w:rsidR="00BD1235" w:rsidRPr="002D0D84">
        <w:rPr>
          <w:rFonts w:asciiTheme="majorHAnsi" w:hAnsiTheme="majorHAnsi" w:cstheme="majorHAnsi"/>
          <w:lang w:val="lt-LT"/>
        </w:rPr>
        <w:t xml:space="preserve">jaunimo tyrėjai dirba Baltijos šalyse jaunimo srityje, apžvalgą, </w:t>
      </w:r>
      <w:r w:rsidR="00BD1235" w:rsidRPr="002D0D84">
        <w:rPr>
          <w:rFonts w:ascii="Calibri Light" w:hAnsi="Calibri Light" w:cs="Calibri Light"/>
          <w:lang w:val="lt-LT"/>
        </w:rPr>
        <w:t xml:space="preserve">tuo pačiu užtikrinant </w:t>
      </w:r>
      <w:r w:rsidR="00242D49">
        <w:rPr>
          <w:rFonts w:ascii="Calibri Light" w:hAnsi="Calibri Light" w:cs="Calibri Light"/>
          <w:lang w:val="lt-LT"/>
        </w:rPr>
        <w:t xml:space="preserve">pasikeitimo patirtimi </w:t>
      </w:r>
      <w:r w:rsidR="00BD1235" w:rsidRPr="002D0D84">
        <w:rPr>
          <w:rFonts w:ascii="Calibri Light" w:hAnsi="Calibri Light" w:cs="Calibri Light"/>
          <w:lang w:val="lt-LT"/>
        </w:rPr>
        <w:t>galimybę, abipuses konsultacijas, bendrų projektų ir iniciatyvų plėtrą</w:t>
      </w:r>
      <w:r w:rsidR="008822E0" w:rsidRPr="002D0D84">
        <w:rPr>
          <w:rFonts w:asciiTheme="majorHAnsi" w:hAnsiTheme="majorHAnsi" w:cstheme="majorHAnsi"/>
          <w:lang w:val="lt-LT"/>
        </w:rPr>
        <w:t>.</w:t>
      </w:r>
      <w:r w:rsidR="00BA5974" w:rsidRPr="002D0D84">
        <w:rPr>
          <w:rFonts w:asciiTheme="majorHAnsi" w:hAnsiTheme="majorHAnsi" w:cstheme="majorHAnsi"/>
          <w:lang w:val="lt-LT"/>
        </w:rPr>
        <w:t xml:space="preserve"> </w:t>
      </w:r>
      <w:r w:rsidR="00022E12" w:rsidRPr="002D0D84">
        <w:rPr>
          <w:rFonts w:asciiTheme="majorHAnsi" w:hAnsiTheme="majorHAnsi" w:cstheme="majorHAnsi"/>
          <w:lang w:val="lt-LT"/>
        </w:rPr>
        <w:t xml:space="preserve">Projekto metu bus parengta </w:t>
      </w:r>
      <w:r w:rsidR="00D5132C" w:rsidRPr="002D0D84">
        <w:rPr>
          <w:rFonts w:asciiTheme="majorHAnsi" w:hAnsiTheme="majorHAnsi" w:cstheme="majorHAnsi"/>
          <w:lang w:val="lt-LT"/>
        </w:rPr>
        <w:t xml:space="preserve">Baltijos šalių </w:t>
      </w:r>
      <w:r w:rsidR="00022E12" w:rsidRPr="002D0D84">
        <w:rPr>
          <w:rFonts w:asciiTheme="majorHAnsi" w:hAnsiTheme="majorHAnsi" w:cstheme="majorHAnsi"/>
          <w:lang w:val="lt-LT"/>
        </w:rPr>
        <w:t xml:space="preserve">jaunimo tyrėjų ir mokslinių tyrimų institucijų bei kitų organizacijų, veikiančių jaunimo tyrimų srityje </w:t>
      </w:r>
      <w:r w:rsidR="00242D49">
        <w:rPr>
          <w:rFonts w:asciiTheme="majorHAnsi" w:hAnsiTheme="majorHAnsi" w:cstheme="majorHAnsi"/>
          <w:lang w:val="lt-LT"/>
        </w:rPr>
        <w:t xml:space="preserve">duomenų bazė </w:t>
      </w:r>
      <w:r w:rsidR="00022E12" w:rsidRPr="002D0D84">
        <w:rPr>
          <w:rFonts w:asciiTheme="majorHAnsi" w:hAnsiTheme="majorHAnsi" w:cstheme="majorHAnsi"/>
          <w:lang w:val="lt-LT"/>
        </w:rPr>
        <w:t xml:space="preserve">(tiek </w:t>
      </w:r>
      <w:r w:rsidR="00D5132C" w:rsidRPr="002D0D84">
        <w:rPr>
          <w:rFonts w:asciiTheme="majorHAnsi" w:hAnsiTheme="majorHAnsi" w:cstheme="majorHAnsi"/>
          <w:lang w:val="lt-LT"/>
        </w:rPr>
        <w:t xml:space="preserve">akademinės įstaigos, tiek </w:t>
      </w:r>
      <w:r w:rsidR="00BC7368">
        <w:rPr>
          <w:rFonts w:asciiTheme="majorHAnsi" w:hAnsiTheme="majorHAnsi" w:cstheme="majorHAnsi"/>
          <w:lang w:val="lt-LT"/>
        </w:rPr>
        <w:t>savarankiškai veikiantys</w:t>
      </w:r>
      <w:r w:rsidR="00D5132C" w:rsidRPr="002D0D84">
        <w:rPr>
          <w:rFonts w:asciiTheme="majorHAnsi" w:hAnsiTheme="majorHAnsi" w:cstheme="majorHAnsi"/>
          <w:lang w:val="lt-LT"/>
        </w:rPr>
        <w:t xml:space="preserve"> tyrėjai)</w:t>
      </w:r>
      <w:r w:rsidR="00F977E5" w:rsidRPr="002D0D84">
        <w:rPr>
          <w:rFonts w:asciiTheme="majorHAnsi" w:hAnsiTheme="majorHAnsi" w:cstheme="majorHAnsi"/>
          <w:lang w:val="lt-LT"/>
        </w:rPr>
        <w:t>.</w:t>
      </w:r>
      <w:r w:rsidR="00DB7ADD" w:rsidRPr="002D0D84">
        <w:rPr>
          <w:rFonts w:asciiTheme="majorHAnsi" w:hAnsiTheme="majorHAnsi" w:cstheme="majorHAnsi"/>
          <w:lang w:val="lt-LT"/>
        </w:rPr>
        <w:t xml:space="preserve"> </w:t>
      </w:r>
      <w:r w:rsidR="006E5F90" w:rsidRPr="002D0D84">
        <w:rPr>
          <w:rFonts w:asciiTheme="majorHAnsi" w:hAnsiTheme="majorHAnsi" w:cstheme="majorHAnsi"/>
          <w:lang w:val="lt-LT"/>
        </w:rPr>
        <w:t xml:space="preserve">Visi jaunimo tyrėjai bus kviečiami dalyvauti jaunimo tyrėjų ekspertų grupėje, kuri veiks kai </w:t>
      </w:r>
      <w:r w:rsidR="00BC7368" w:rsidRPr="002D0D84">
        <w:rPr>
          <w:rFonts w:asciiTheme="majorHAnsi" w:hAnsiTheme="majorHAnsi" w:cstheme="majorHAnsi"/>
          <w:lang w:val="lt-LT"/>
        </w:rPr>
        <w:t>platforma</w:t>
      </w:r>
      <w:r w:rsidR="006E5F90" w:rsidRPr="002D0D84">
        <w:rPr>
          <w:rFonts w:asciiTheme="majorHAnsi" w:hAnsiTheme="majorHAnsi" w:cstheme="majorHAnsi"/>
          <w:lang w:val="lt-LT"/>
        </w:rPr>
        <w:t xml:space="preserve"> </w:t>
      </w:r>
      <w:r w:rsidR="006E5F90" w:rsidRPr="002D0D84">
        <w:rPr>
          <w:rFonts w:asciiTheme="majorHAnsi" w:hAnsiTheme="majorHAnsi" w:cstheme="majorHAnsi"/>
          <w:lang w:val="lt-LT"/>
        </w:rPr>
        <w:lastRenderedPageBreak/>
        <w:t xml:space="preserve">jaunimo tyrėjams dalintis savo žiniomis ir patirtimi, </w:t>
      </w:r>
      <w:r w:rsidR="00BC7368" w:rsidRPr="002D0D84">
        <w:rPr>
          <w:rFonts w:asciiTheme="majorHAnsi" w:hAnsiTheme="majorHAnsi" w:cstheme="majorHAnsi"/>
          <w:lang w:val="lt-LT"/>
        </w:rPr>
        <w:t>įgyvendinti</w:t>
      </w:r>
      <w:r w:rsidR="006E5F90" w:rsidRPr="002D0D84">
        <w:rPr>
          <w:rFonts w:asciiTheme="majorHAnsi" w:hAnsiTheme="majorHAnsi" w:cstheme="majorHAnsi"/>
          <w:lang w:val="lt-LT"/>
        </w:rPr>
        <w:t xml:space="preserve"> bendras inciatyvas</w:t>
      </w:r>
      <w:r w:rsidR="00F977E5" w:rsidRPr="002D0D84">
        <w:rPr>
          <w:rFonts w:asciiTheme="majorHAnsi" w:hAnsiTheme="majorHAnsi" w:cstheme="majorHAnsi"/>
          <w:lang w:val="lt-LT"/>
        </w:rPr>
        <w:t>.</w:t>
      </w:r>
      <w:r w:rsidR="00FE5EDC" w:rsidRPr="002D0D84">
        <w:rPr>
          <w:rFonts w:asciiTheme="majorHAnsi" w:hAnsiTheme="majorHAnsi" w:cstheme="majorHAnsi"/>
          <w:lang w:val="lt-LT"/>
        </w:rPr>
        <w:t xml:space="preserve"> </w:t>
      </w:r>
      <w:r w:rsidR="006E5F90" w:rsidRPr="002D0D84">
        <w:rPr>
          <w:rFonts w:asciiTheme="majorHAnsi" w:hAnsiTheme="majorHAnsi" w:cstheme="majorHAnsi"/>
          <w:lang w:val="lt-LT"/>
        </w:rPr>
        <w:t xml:space="preserve">Ekspertų grupė veiks </w:t>
      </w:r>
      <w:r w:rsidR="00EB6CFF" w:rsidRPr="002D0D84">
        <w:rPr>
          <w:rFonts w:asciiTheme="majorHAnsi" w:hAnsiTheme="majorHAnsi" w:cstheme="majorHAnsi"/>
          <w:lang w:val="lt-LT"/>
        </w:rPr>
        <w:t>internetiniame jaunimo srities išteklių centre.</w:t>
      </w:r>
    </w:p>
    <w:p w14:paraId="193FC09F" w14:textId="77777777" w:rsidR="00EB6CFF" w:rsidRPr="002D0D84" w:rsidRDefault="00EB6CFF" w:rsidP="00BA5974">
      <w:pPr>
        <w:spacing w:after="0" w:line="269" w:lineRule="auto"/>
        <w:jc w:val="both"/>
        <w:rPr>
          <w:rFonts w:asciiTheme="majorHAnsi" w:hAnsiTheme="majorHAnsi" w:cstheme="majorHAnsi"/>
          <w:lang w:val="lt-LT"/>
        </w:rPr>
      </w:pPr>
    </w:p>
    <w:p w14:paraId="2ABB640F" w14:textId="0DBF22B9" w:rsidR="00BA5974" w:rsidRPr="002D0D84" w:rsidRDefault="00216D45" w:rsidP="00BA5974">
      <w:pPr>
        <w:spacing w:after="0" w:line="269" w:lineRule="auto"/>
        <w:jc w:val="both"/>
        <w:rPr>
          <w:rFonts w:asciiTheme="majorHAnsi" w:hAnsiTheme="majorHAnsi" w:cstheme="majorHAnsi"/>
          <w:lang w:val="lt-LT"/>
        </w:rPr>
      </w:pPr>
      <w:r w:rsidRPr="002D0D84">
        <w:rPr>
          <w:rFonts w:asciiTheme="majorHAnsi" w:hAnsiTheme="majorHAnsi" w:cstheme="majorHAnsi"/>
          <w:lang w:val="lt-LT"/>
        </w:rPr>
        <w:t xml:space="preserve">Jaunimo srities ekspertai ir jaunimo tyrėjai </w:t>
      </w:r>
      <w:r w:rsidRPr="002D0D84">
        <w:rPr>
          <w:rFonts w:asciiTheme="majorHAnsi" w:hAnsiTheme="majorHAnsi" w:cstheme="majorHAnsi"/>
          <w:b/>
          <w:bCs/>
          <w:u w:val="single"/>
          <w:lang w:val="lt-LT"/>
        </w:rPr>
        <w:t xml:space="preserve">neturės jokių </w:t>
      </w:r>
      <w:r w:rsidR="00BC7368" w:rsidRPr="002D0D84">
        <w:rPr>
          <w:rFonts w:asciiTheme="majorHAnsi" w:hAnsiTheme="majorHAnsi" w:cstheme="majorHAnsi"/>
          <w:b/>
          <w:bCs/>
          <w:u w:val="single"/>
          <w:lang w:val="lt-LT"/>
        </w:rPr>
        <w:t>įsipareigojimų</w:t>
      </w:r>
      <w:r w:rsidRPr="002D0D84">
        <w:rPr>
          <w:rFonts w:asciiTheme="majorHAnsi" w:hAnsiTheme="majorHAnsi" w:cstheme="majorHAnsi"/>
          <w:b/>
          <w:bCs/>
          <w:u w:val="single"/>
          <w:lang w:val="lt-LT"/>
        </w:rPr>
        <w:t xml:space="preserve">, </w:t>
      </w:r>
      <w:r w:rsidRPr="002D0D84">
        <w:rPr>
          <w:rFonts w:asciiTheme="majorHAnsi" w:hAnsiTheme="majorHAnsi" w:cstheme="majorHAnsi"/>
          <w:lang w:val="lt-LT"/>
        </w:rPr>
        <w:t xml:space="preserve">susijusių su dalyvavimu projekte ar jo veiklose – ekspertų grupė yra kuriama tik kaip informacijos platforma pateikti apžvalgą, kokie tyrėjai ir ekspertai aktyviai veikia jaunimo srityje Baltijos šalyse, o taip pat suteikti </w:t>
      </w:r>
      <w:r w:rsidR="00E66607">
        <w:rPr>
          <w:rFonts w:asciiTheme="majorHAnsi" w:hAnsiTheme="majorHAnsi" w:cstheme="majorHAnsi"/>
          <w:lang w:val="lt-LT"/>
        </w:rPr>
        <w:t>informaciją</w:t>
      </w:r>
      <w:r w:rsidRPr="002D0D84">
        <w:rPr>
          <w:rFonts w:asciiTheme="majorHAnsi" w:hAnsiTheme="majorHAnsi" w:cstheme="majorHAnsi"/>
          <w:lang w:val="lt-LT"/>
        </w:rPr>
        <w:t xml:space="preserve"> tiems, k</w:t>
      </w:r>
      <w:r w:rsidR="00E66607">
        <w:rPr>
          <w:rFonts w:asciiTheme="majorHAnsi" w:hAnsiTheme="majorHAnsi" w:cstheme="majorHAnsi"/>
          <w:lang w:val="lt-LT"/>
        </w:rPr>
        <w:t>as</w:t>
      </w:r>
      <w:r w:rsidRPr="002D0D84">
        <w:rPr>
          <w:rFonts w:asciiTheme="majorHAnsi" w:hAnsiTheme="majorHAnsi" w:cstheme="majorHAnsi"/>
          <w:lang w:val="lt-LT"/>
        </w:rPr>
        <w:t xml:space="preserve"> dirba su jaunimu ir jaunimo </w:t>
      </w:r>
      <w:r w:rsidR="00BC7368" w:rsidRPr="002D0D84">
        <w:rPr>
          <w:rFonts w:asciiTheme="majorHAnsi" w:hAnsiTheme="majorHAnsi" w:cstheme="majorHAnsi"/>
          <w:lang w:val="lt-LT"/>
        </w:rPr>
        <w:t>politikos</w:t>
      </w:r>
      <w:r w:rsidRPr="002D0D84">
        <w:rPr>
          <w:rFonts w:asciiTheme="majorHAnsi" w:hAnsiTheme="majorHAnsi" w:cstheme="majorHAnsi"/>
          <w:lang w:val="lt-LT"/>
        </w:rPr>
        <w:t xml:space="preserve"> kūrėjams</w:t>
      </w:r>
      <w:r w:rsidR="003B7D96" w:rsidRPr="002D0D84">
        <w:rPr>
          <w:rFonts w:asciiTheme="majorHAnsi" w:hAnsiTheme="majorHAnsi" w:cstheme="majorHAnsi"/>
          <w:lang w:val="lt-LT"/>
        </w:rPr>
        <w:t>, į ką jie galėtų kreiptis konsultacijų, esant poreikiui</w:t>
      </w:r>
      <w:r w:rsidR="00BA5974" w:rsidRPr="002D0D84">
        <w:rPr>
          <w:rFonts w:asciiTheme="majorHAnsi" w:hAnsiTheme="majorHAnsi" w:cstheme="majorHAnsi"/>
          <w:lang w:val="lt-LT"/>
        </w:rPr>
        <w:t xml:space="preserve">. </w:t>
      </w:r>
      <w:r w:rsidR="001A089B" w:rsidRPr="002D0D84">
        <w:rPr>
          <w:rFonts w:asciiTheme="majorHAnsi" w:hAnsiTheme="majorHAnsi" w:cstheme="majorHAnsi"/>
          <w:lang w:val="lt-LT"/>
        </w:rPr>
        <w:t>Tu</w:t>
      </w:r>
      <w:r w:rsidR="00E8739E" w:rsidRPr="002D0D84">
        <w:rPr>
          <w:rFonts w:asciiTheme="majorHAnsi" w:hAnsiTheme="majorHAnsi" w:cstheme="majorHAnsi"/>
          <w:lang w:val="lt-LT"/>
        </w:rPr>
        <w:t xml:space="preserve">o pačiu, projekto vykdytojai įsipareigoja užtikrinti, kad ekspertų grupės nariai </w:t>
      </w:r>
      <w:r w:rsidR="00E66607">
        <w:rPr>
          <w:rFonts w:asciiTheme="majorHAnsi" w:hAnsiTheme="majorHAnsi" w:cstheme="majorHAnsi"/>
          <w:lang w:val="lt-LT"/>
        </w:rPr>
        <w:t xml:space="preserve">gaus </w:t>
      </w:r>
      <w:r w:rsidR="00E8739E" w:rsidRPr="002D0D84">
        <w:rPr>
          <w:rFonts w:asciiTheme="majorHAnsi" w:hAnsiTheme="majorHAnsi" w:cstheme="majorHAnsi"/>
          <w:lang w:val="lt-LT"/>
        </w:rPr>
        <w:t>informaciją apie k</w:t>
      </w:r>
      <w:r w:rsidR="00E66607">
        <w:rPr>
          <w:rFonts w:asciiTheme="majorHAnsi" w:hAnsiTheme="majorHAnsi" w:cstheme="majorHAnsi"/>
          <w:lang w:val="lt-LT"/>
        </w:rPr>
        <w:t>u</w:t>
      </w:r>
      <w:r w:rsidR="00E8739E" w:rsidRPr="002D0D84">
        <w:rPr>
          <w:rFonts w:asciiTheme="majorHAnsi" w:hAnsiTheme="majorHAnsi" w:cstheme="majorHAnsi"/>
          <w:lang w:val="lt-LT"/>
        </w:rPr>
        <w:t>riamą jaunimo gerovės ir gyvenimo kokybės stebėsenos sistemą bei apibendrintus duomenis, o taip pat kvies jaunimo ekspertų grupės narius dalyvauti projekto veiklose (seminaruose, konferencijos</w:t>
      </w:r>
      <w:r w:rsidR="00E66607">
        <w:rPr>
          <w:rFonts w:asciiTheme="majorHAnsi" w:hAnsiTheme="majorHAnsi" w:cstheme="majorHAnsi"/>
          <w:lang w:val="lt-LT"/>
        </w:rPr>
        <w:t>e</w:t>
      </w:r>
      <w:r w:rsidR="00E8739E" w:rsidRPr="002D0D84">
        <w:rPr>
          <w:rFonts w:asciiTheme="majorHAnsi" w:hAnsiTheme="majorHAnsi" w:cstheme="majorHAnsi"/>
          <w:lang w:val="lt-LT"/>
        </w:rPr>
        <w:t xml:space="preserve"> – dalyvavimas ekspertams nemokamas, o kelionių išlaidos apmokamos). </w:t>
      </w:r>
    </w:p>
    <w:p w14:paraId="060D2B2A" w14:textId="77777777" w:rsidR="007E297E" w:rsidRPr="002D0D84" w:rsidRDefault="007E297E" w:rsidP="00FE5EDC">
      <w:pPr>
        <w:spacing w:after="0" w:line="269" w:lineRule="auto"/>
        <w:jc w:val="both"/>
        <w:rPr>
          <w:rFonts w:asciiTheme="majorHAnsi" w:hAnsiTheme="majorHAnsi" w:cstheme="majorHAnsi"/>
          <w:lang w:val="lt-LT"/>
        </w:rPr>
      </w:pPr>
    </w:p>
    <w:p w14:paraId="18D8F505" w14:textId="3434BC0E" w:rsidR="006B6BDD" w:rsidRPr="002D0D84" w:rsidRDefault="006B6BDD" w:rsidP="00FE5EDC">
      <w:pPr>
        <w:spacing w:after="0" w:line="269" w:lineRule="auto"/>
        <w:jc w:val="both"/>
        <w:rPr>
          <w:rFonts w:asciiTheme="majorHAnsi" w:hAnsiTheme="majorHAnsi" w:cstheme="majorHAnsi"/>
          <w:b/>
          <w:lang w:val="lt-LT"/>
        </w:rPr>
      </w:pPr>
      <w:r w:rsidRPr="002D0D84">
        <w:rPr>
          <w:rFonts w:asciiTheme="majorHAnsi" w:hAnsiTheme="majorHAnsi" w:cstheme="majorHAnsi"/>
          <w:b/>
          <w:lang w:val="lt-LT"/>
        </w:rPr>
        <w:t xml:space="preserve">Jei sutinkate, kad </w:t>
      </w:r>
      <w:r w:rsidR="00970D7A" w:rsidRPr="002D0D84">
        <w:rPr>
          <w:rFonts w:asciiTheme="majorHAnsi" w:hAnsiTheme="majorHAnsi" w:cstheme="majorHAnsi"/>
          <w:b/>
          <w:lang w:val="lt-LT"/>
        </w:rPr>
        <w:t xml:space="preserve">Jūsų duomenys būtų įtraukti į </w:t>
      </w:r>
      <w:r w:rsidRPr="002D0D84">
        <w:rPr>
          <w:rFonts w:asciiTheme="majorHAnsi" w:hAnsiTheme="majorHAnsi" w:cstheme="majorHAnsi"/>
          <w:b/>
          <w:lang w:val="lt-LT"/>
        </w:rPr>
        <w:t xml:space="preserve">jaunimo </w:t>
      </w:r>
      <w:r w:rsidR="00970D7A" w:rsidRPr="002D0D84">
        <w:rPr>
          <w:rFonts w:asciiTheme="majorHAnsi" w:hAnsiTheme="majorHAnsi" w:cstheme="majorHAnsi"/>
          <w:b/>
          <w:lang w:val="lt-LT"/>
        </w:rPr>
        <w:t xml:space="preserve">tyrėjų </w:t>
      </w:r>
      <w:r w:rsidRPr="002D0D84">
        <w:rPr>
          <w:rFonts w:asciiTheme="majorHAnsi" w:hAnsiTheme="majorHAnsi" w:cstheme="majorHAnsi"/>
          <w:b/>
          <w:lang w:val="lt-LT"/>
        </w:rPr>
        <w:t>ekspert</w:t>
      </w:r>
      <w:r w:rsidR="00E66607">
        <w:rPr>
          <w:rFonts w:asciiTheme="majorHAnsi" w:hAnsiTheme="majorHAnsi" w:cstheme="majorHAnsi"/>
          <w:b/>
          <w:lang w:val="lt-LT"/>
        </w:rPr>
        <w:t>inės</w:t>
      </w:r>
      <w:r w:rsidRPr="002D0D84">
        <w:rPr>
          <w:rFonts w:asciiTheme="majorHAnsi" w:hAnsiTheme="majorHAnsi" w:cstheme="majorHAnsi"/>
          <w:b/>
          <w:lang w:val="lt-LT"/>
        </w:rPr>
        <w:t xml:space="preserve"> grup</w:t>
      </w:r>
      <w:r w:rsidR="00970D7A" w:rsidRPr="002D0D84">
        <w:rPr>
          <w:rFonts w:asciiTheme="majorHAnsi" w:hAnsiTheme="majorHAnsi" w:cstheme="majorHAnsi"/>
          <w:b/>
          <w:lang w:val="lt-LT"/>
        </w:rPr>
        <w:t>ės</w:t>
      </w:r>
      <w:r w:rsidRPr="002D0D84">
        <w:rPr>
          <w:rFonts w:asciiTheme="majorHAnsi" w:hAnsiTheme="majorHAnsi" w:cstheme="majorHAnsi"/>
          <w:b/>
          <w:lang w:val="lt-LT"/>
        </w:rPr>
        <w:t xml:space="preserve"> duomenų bazę, </w:t>
      </w:r>
      <w:r w:rsidR="00970D7A" w:rsidRPr="002D0D84">
        <w:rPr>
          <w:rFonts w:asciiTheme="majorHAnsi" w:hAnsiTheme="majorHAnsi" w:cstheme="majorHAnsi"/>
          <w:b/>
          <w:lang w:val="lt-LT"/>
        </w:rPr>
        <w:t xml:space="preserve">užpildykite žemiau prašomą informaciją; </w:t>
      </w:r>
      <w:r w:rsidR="00A25BBD" w:rsidRPr="002D0D84">
        <w:rPr>
          <w:rFonts w:asciiTheme="majorHAnsi" w:hAnsiTheme="majorHAnsi" w:cstheme="majorHAnsi"/>
          <w:b/>
          <w:lang w:val="lt-LT"/>
        </w:rPr>
        <w:t>prireikus</w:t>
      </w:r>
      <w:r w:rsidR="00970D7A" w:rsidRPr="002D0D84">
        <w:rPr>
          <w:rFonts w:asciiTheme="majorHAnsi" w:hAnsiTheme="majorHAnsi" w:cstheme="majorHAnsi"/>
          <w:b/>
          <w:lang w:val="lt-LT"/>
        </w:rPr>
        <w:t xml:space="preserve"> galite įrašyti ir papildomus duomenis ar informaciją</w:t>
      </w:r>
      <w:r w:rsidRPr="002D0D84">
        <w:rPr>
          <w:rFonts w:asciiTheme="majorHAnsi" w:hAnsiTheme="majorHAnsi" w:cstheme="majorHAnsi"/>
          <w:b/>
          <w:lang w:val="lt-LT"/>
        </w:rPr>
        <w:t xml:space="preserve">. Jei </w:t>
      </w:r>
      <w:r w:rsidR="00A25BBD" w:rsidRPr="002D0D84">
        <w:rPr>
          <w:rFonts w:asciiTheme="majorHAnsi" w:hAnsiTheme="majorHAnsi" w:cstheme="majorHAnsi"/>
          <w:b/>
          <w:lang w:val="lt-LT"/>
        </w:rPr>
        <w:t xml:space="preserve">tam tikros </w:t>
      </w:r>
      <w:r w:rsidRPr="002D0D84">
        <w:rPr>
          <w:rFonts w:asciiTheme="majorHAnsi" w:hAnsiTheme="majorHAnsi" w:cstheme="majorHAnsi"/>
          <w:b/>
          <w:lang w:val="lt-LT"/>
        </w:rPr>
        <w:t>informacijos</w:t>
      </w:r>
      <w:r w:rsidR="00A25BBD" w:rsidRPr="002D0D84">
        <w:rPr>
          <w:rFonts w:asciiTheme="majorHAnsi" w:hAnsiTheme="majorHAnsi" w:cstheme="majorHAnsi"/>
          <w:b/>
          <w:lang w:val="lt-LT"/>
        </w:rPr>
        <w:t xml:space="preserve"> </w:t>
      </w:r>
      <w:r w:rsidRPr="002D0D84">
        <w:rPr>
          <w:rFonts w:asciiTheme="majorHAnsi" w:hAnsiTheme="majorHAnsi" w:cstheme="majorHAnsi"/>
          <w:b/>
          <w:lang w:val="lt-LT"/>
        </w:rPr>
        <w:t xml:space="preserve">nenorite publikuoti duomenų bazėje, ją </w:t>
      </w:r>
      <w:r w:rsidR="00A25BBD" w:rsidRPr="002D0D84">
        <w:rPr>
          <w:rFonts w:asciiTheme="majorHAnsi" w:hAnsiTheme="majorHAnsi" w:cstheme="majorHAnsi"/>
          <w:b/>
          <w:lang w:val="lt-LT"/>
        </w:rPr>
        <w:t xml:space="preserve">galite pašalinti </w:t>
      </w:r>
      <w:r w:rsidRPr="002D0D84">
        <w:rPr>
          <w:rFonts w:asciiTheme="majorHAnsi" w:hAnsiTheme="majorHAnsi" w:cstheme="majorHAnsi"/>
          <w:b/>
          <w:lang w:val="lt-LT"/>
        </w:rPr>
        <w:t>iš lentelės.</w:t>
      </w:r>
    </w:p>
    <w:p w14:paraId="1A8543D2" w14:textId="77777777" w:rsidR="00BA5974" w:rsidRPr="002D0D84" w:rsidRDefault="00BA5974" w:rsidP="00FE5EDC">
      <w:pPr>
        <w:spacing w:after="0" w:line="269" w:lineRule="auto"/>
        <w:jc w:val="both"/>
        <w:rPr>
          <w:rFonts w:asciiTheme="majorHAnsi" w:hAnsiTheme="majorHAnsi" w:cstheme="majorHAnsi"/>
          <w:b/>
          <w:lang w:val="lt-L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F977E5" w:rsidRPr="002D0D84" w14:paraId="4D2E42D7" w14:textId="77777777" w:rsidTr="00C348A3">
        <w:tc>
          <w:tcPr>
            <w:tcW w:w="2410" w:type="dxa"/>
            <w:shd w:val="clear" w:color="auto" w:fill="D9D9D9" w:themeFill="background1" w:themeFillShade="D9"/>
          </w:tcPr>
          <w:p w14:paraId="19121B0D" w14:textId="6709222F" w:rsidR="00F977E5" w:rsidRPr="002D0D84" w:rsidRDefault="00411DB3" w:rsidP="00B856DA">
            <w:pPr>
              <w:spacing w:line="269" w:lineRule="auto"/>
              <w:rPr>
                <w:rFonts w:asciiTheme="majorHAnsi" w:hAnsiTheme="majorHAnsi" w:cstheme="majorHAnsi"/>
                <w:b/>
                <w:lang w:val="lt-LT"/>
              </w:rPr>
            </w:pPr>
            <w:r w:rsidRPr="002D0D84">
              <w:rPr>
                <w:rFonts w:asciiTheme="majorHAnsi" w:hAnsiTheme="majorHAnsi" w:cstheme="majorHAnsi"/>
                <w:b/>
                <w:lang w:val="lt-LT"/>
              </w:rPr>
              <w:t xml:space="preserve">Vardas </w:t>
            </w:r>
          </w:p>
        </w:tc>
        <w:tc>
          <w:tcPr>
            <w:tcW w:w="6662" w:type="dxa"/>
          </w:tcPr>
          <w:p w14:paraId="66A46E74" w14:textId="5D61F2D1" w:rsidR="00F977E5" w:rsidRPr="002D0D84" w:rsidRDefault="00F977E5" w:rsidP="00B856DA">
            <w:pPr>
              <w:spacing w:line="269" w:lineRule="auto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F977E5" w:rsidRPr="002D0D84" w14:paraId="4B13CB20" w14:textId="77777777" w:rsidTr="00C348A3">
        <w:tc>
          <w:tcPr>
            <w:tcW w:w="2410" w:type="dxa"/>
            <w:shd w:val="clear" w:color="auto" w:fill="D9D9D9" w:themeFill="background1" w:themeFillShade="D9"/>
          </w:tcPr>
          <w:p w14:paraId="02C6FEC3" w14:textId="7B92558D" w:rsidR="00F977E5" w:rsidRPr="002D0D84" w:rsidRDefault="00411DB3" w:rsidP="00B856DA">
            <w:pPr>
              <w:spacing w:line="269" w:lineRule="auto"/>
              <w:rPr>
                <w:rFonts w:asciiTheme="majorHAnsi" w:hAnsiTheme="majorHAnsi" w:cstheme="majorHAnsi"/>
                <w:b/>
                <w:lang w:val="lt-LT"/>
              </w:rPr>
            </w:pPr>
            <w:r w:rsidRPr="002D0D84">
              <w:rPr>
                <w:rFonts w:asciiTheme="majorHAnsi" w:hAnsiTheme="majorHAnsi" w:cstheme="majorHAnsi"/>
                <w:b/>
                <w:lang w:val="lt-LT"/>
              </w:rPr>
              <w:t xml:space="preserve">Pavardė </w:t>
            </w:r>
          </w:p>
        </w:tc>
        <w:tc>
          <w:tcPr>
            <w:tcW w:w="6662" w:type="dxa"/>
          </w:tcPr>
          <w:p w14:paraId="27282B59" w14:textId="11AD3311" w:rsidR="00F977E5" w:rsidRPr="002D0D84" w:rsidRDefault="00F977E5" w:rsidP="00B856DA">
            <w:pPr>
              <w:spacing w:line="269" w:lineRule="auto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F977E5" w:rsidRPr="002D0D84" w14:paraId="2506B8F2" w14:textId="77777777" w:rsidTr="00C348A3">
        <w:tc>
          <w:tcPr>
            <w:tcW w:w="2410" w:type="dxa"/>
            <w:shd w:val="clear" w:color="auto" w:fill="D9D9D9" w:themeFill="background1" w:themeFillShade="D9"/>
          </w:tcPr>
          <w:p w14:paraId="51647AA4" w14:textId="6BB024D8" w:rsidR="00F977E5" w:rsidRPr="002D0D84" w:rsidRDefault="00411DB3" w:rsidP="00B856DA">
            <w:pPr>
              <w:spacing w:line="269" w:lineRule="auto"/>
              <w:rPr>
                <w:rFonts w:asciiTheme="majorHAnsi" w:hAnsiTheme="majorHAnsi" w:cstheme="majorHAnsi"/>
                <w:b/>
                <w:lang w:val="lt-LT"/>
              </w:rPr>
            </w:pPr>
            <w:r w:rsidRPr="002D0D84">
              <w:rPr>
                <w:rFonts w:asciiTheme="majorHAnsi" w:hAnsiTheme="majorHAnsi" w:cstheme="majorHAnsi"/>
                <w:b/>
                <w:lang w:val="lt-LT"/>
              </w:rPr>
              <w:t xml:space="preserve">Akademinis laipsnis </w:t>
            </w:r>
          </w:p>
        </w:tc>
        <w:tc>
          <w:tcPr>
            <w:tcW w:w="6662" w:type="dxa"/>
          </w:tcPr>
          <w:p w14:paraId="16C1D4A0" w14:textId="3C8CBF4F" w:rsidR="00F977E5" w:rsidRPr="002D0D84" w:rsidRDefault="00F977E5" w:rsidP="00B856DA">
            <w:pPr>
              <w:spacing w:line="269" w:lineRule="auto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F977E5" w:rsidRPr="002D0D84" w14:paraId="2733B77B" w14:textId="77777777" w:rsidTr="00C348A3">
        <w:tc>
          <w:tcPr>
            <w:tcW w:w="2410" w:type="dxa"/>
            <w:shd w:val="clear" w:color="auto" w:fill="D9D9D9" w:themeFill="background1" w:themeFillShade="D9"/>
          </w:tcPr>
          <w:p w14:paraId="0DF1E5F2" w14:textId="207CF657" w:rsidR="00F977E5" w:rsidRPr="002D0D84" w:rsidRDefault="00411DB3" w:rsidP="00B856DA">
            <w:pPr>
              <w:spacing w:line="269" w:lineRule="auto"/>
              <w:rPr>
                <w:rFonts w:asciiTheme="majorHAnsi" w:hAnsiTheme="majorHAnsi" w:cstheme="majorHAnsi"/>
                <w:b/>
                <w:lang w:val="lt-LT"/>
              </w:rPr>
            </w:pPr>
            <w:r w:rsidRPr="002D0D84">
              <w:rPr>
                <w:rFonts w:asciiTheme="majorHAnsi" w:hAnsiTheme="majorHAnsi" w:cstheme="majorHAnsi"/>
                <w:b/>
                <w:lang w:val="lt-LT"/>
              </w:rPr>
              <w:t xml:space="preserve">Darbovietė </w:t>
            </w:r>
          </w:p>
        </w:tc>
        <w:tc>
          <w:tcPr>
            <w:tcW w:w="6662" w:type="dxa"/>
          </w:tcPr>
          <w:p w14:paraId="140F3A13" w14:textId="77777777" w:rsidR="00F977E5" w:rsidRPr="002D0D84" w:rsidRDefault="00F977E5" w:rsidP="00B856DA">
            <w:pPr>
              <w:spacing w:line="269" w:lineRule="auto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F977E5" w:rsidRPr="002D0D84" w14:paraId="54BB0F6C" w14:textId="77777777" w:rsidTr="00C348A3">
        <w:tc>
          <w:tcPr>
            <w:tcW w:w="2410" w:type="dxa"/>
            <w:shd w:val="clear" w:color="auto" w:fill="D9D9D9" w:themeFill="background1" w:themeFillShade="D9"/>
          </w:tcPr>
          <w:p w14:paraId="0612B597" w14:textId="1BD8F72C" w:rsidR="00F977E5" w:rsidRPr="002D0D84" w:rsidRDefault="00411DB3" w:rsidP="00B856DA">
            <w:pPr>
              <w:spacing w:line="269" w:lineRule="auto"/>
              <w:rPr>
                <w:rFonts w:asciiTheme="majorHAnsi" w:hAnsiTheme="majorHAnsi" w:cstheme="majorHAnsi"/>
                <w:b/>
                <w:lang w:val="lt-LT"/>
              </w:rPr>
            </w:pPr>
            <w:r w:rsidRPr="002D0D84">
              <w:rPr>
                <w:rFonts w:asciiTheme="majorHAnsi" w:hAnsiTheme="majorHAnsi" w:cstheme="majorHAnsi"/>
                <w:b/>
                <w:lang w:val="lt-LT"/>
              </w:rPr>
              <w:t>El. p. adresas</w:t>
            </w:r>
          </w:p>
        </w:tc>
        <w:tc>
          <w:tcPr>
            <w:tcW w:w="6662" w:type="dxa"/>
          </w:tcPr>
          <w:p w14:paraId="16CD1569" w14:textId="7E941303" w:rsidR="00F977E5" w:rsidRPr="00C24991" w:rsidRDefault="00F977E5" w:rsidP="00B856DA">
            <w:pPr>
              <w:spacing w:line="269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977E5" w:rsidRPr="002D0D84" w14:paraId="1518C377" w14:textId="77777777" w:rsidTr="00C348A3">
        <w:tc>
          <w:tcPr>
            <w:tcW w:w="2410" w:type="dxa"/>
            <w:shd w:val="clear" w:color="auto" w:fill="D9D9D9" w:themeFill="background1" w:themeFillShade="D9"/>
          </w:tcPr>
          <w:p w14:paraId="274B7781" w14:textId="4057A5B2" w:rsidR="00F977E5" w:rsidRPr="002D0D84" w:rsidRDefault="00411DB3" w:rsidP="00B856DA">
            <w:pPr>
              <w:spacing w:line="269" w:lineRule="auto"/>
              <w:rPr>
                <w:rFonts w:asciiTheme="majorHAnsi" w:hAnsiTheme="majorHAnsi" w:cstheme="majorHAnsi"/>
                <w:b/>
                <w:lang w:val="lt-LT"/>
              </w:rPr>
            </w:pPr>
            <w:r w:rsidRPr="002D0D84">
              <w:rPr>
                <w:rFonts w:asciiTheme="majorHAnsi" w:hAnsiTheme="majorHAnsi" w:cstheme="majorHAnsi"/>
                <w:b/>
                <w:lang w:val="lt-LT"/>
              </w:rPr>
              <w:t xml:space="preserve">Telefono nr. </w:t>
            </w:r>
          </w:p>
        </w:tc>
        <w:tc>
          <w:tcPr>
            <w:tcW w:w="6662" w:type="dxa"/>
          </w:tcPr>
          <w:p w14:paraId="15345E77" w14:textId="11AA47B7" w:rsidR="00F977E5" w:rsidRPr="002D0D84" w:rsidRDefault="00F977E5" w:rsidP="00B856DA">
            <w:pPr>
              <w:spacing w:line="269" w:lineRule="auto"/>
              <w:rPr>
                <w:rFonts w:asciiTheme="majorHAnsi" w:hAnsiTheme="majorHAnsi" w:cstheme="majorHAnsi"/>
                <w:lang w:val="lt-LT"/>
              </w:rPr>
            </w:pPr>
          </w:p>
        </w:tc>
      </w:tr>
      <w:tr w:rsidR="00F977E5" w:rsidRPr="002D0D84" w14:paraId="7D44B31C" w14:textId="77777777" w:rsidTr="00C348A3">
        <w:tc>
          <w:tcPr>
            <w:tcW w:w="2410" w:type="dxa"/>
            <w:shd w:val="clear" w:color="auto" w:fill="D9D9D9" w:themeFill="background1" w:themeFillShade="D9"/>
          </w:tcPr>
          <w:p w14:paraId="1CF48C6C" w14:textId="37BDB5A2" w:rsidR="00F977E5" w:rsidRPr="002D0D84" w:rsidRDefault="00411DB3" w:rsidP="00B856DA">
            <w:pPr>
              <w:spacing w:line="269" w:lineRule="auto"/>
              <w:rPr>
                <w:rFonts w:asciiTheme="majorHAnsi" w:hAnsiTheme="majorHAnsi" w:cstheme="majorHAnsi"/>
                <w:b/>
                <w:lang w:val="lt-LT"/>
              </w:rPr>
            </w:pPr>
            <w:r w:rsidRPr="002D0D84">
              <w:rPr>
                <w:rFonts w:asciiTheme="majorHAnsi" w:hAnsiTheme="majorHAnsi" w:cstheme="majorHAnsi"/>
                <w:b/>
                <w:lang w:val="lt-LT"/>
              </w:rPr>
              <w:t>Specializacija</w:t>
            </w:r>
            <w:r w:rsidR="00CD0ED0" w:rsidRPr="002D0D84">
              <w:rPr>
                <w:rFonts w:asciiTheme="majorHAnsi" w:hAnsiTheme="majorHAnsi" w:cstheme="majorHAnsi"/>
                <w:b/>
                <w:lang w:val="lt-LT"/>
              </w:rPr>
              <w:t xml:space="preserve">, </w:t>
            </w:r>
            <w:r w:rsidRPr="002D0D84">
              <w:rPr>
                <w:rFonts w:asciiTheme="majorHAnsi" w:hAnsiTheme="majorHAnsi" w:cstheme="majorHAnsi"/>
                <w:b/>
                <w:lang w:val="lt-LT"/>
              </w:rPr>
              <w:t xml:space="preserve">interesų sritys </w:t>
            </w:r>
          </w:p>
        </w:tc>
        <w:tc>
          <w:tcPr>
            <w:tcW w:w="6662" w:type="dxa"/>
          </w:tcPr>
          <w:p w14:paraId="6CBBD76F" w14:textId="77777777" w:rsidR="00F977E5" w:rsidRPr="002D0D84" w:rsidRDefault="00F977E5" w:rsidP="00B856DA">
            <w:pPr>
              <w:spacing w:line="269" w:lineRule="auto"/>
              <w:rPr>
                <w:rFonts w:asciiTheme="majorHAnsi" w:hAnsiTheme="majorHAnsi" w:cstheme="majorHAnsi"/>
                <w:lang w:val="lt-LT"/>
              </w:rPr>
            </w:pPr>
          </w:p>
        </w:tc>
      </w:tr>
    </w:tbl>
    <w:p w14:paraId="4F9827B1" w14:textId="77777777" w:rsidR="00F977E5" w:rsidRPr="002D0D84" w:rsidRDefault="00F977E5" w:rsidP="00F977E5">
      <w:pPr>
        <w:spacing w:after="0" w:line="269" w:lineRule="auto"/>
        <w:rPr>
          <w:rFonts w:asciiTheme="majorHAnsi" w:hAnsiTheme="majorHAnsi" w:cstheme="majorHAnsi"/>
          <w:lang w:val="lt-LT"/>
        </w:rPr>
      </w:pPr>
    </w:p>
    <w:p w14:paraId="31432B4C" w14:textId="3583AED8" w:rsidR="000F0EDD" w:rsidRPr="002D0D84" w:rsidRDefault="00411DB3" w:rsidP="00F977E5">
      <w:pPr>
        <w:spacing w:after="0" w:line="269" w:lineRule="auto"/>
        <w:rPr>
          <w:rFonts w:asciiTheme="majorHAnsi" w:hAnsiTheme="majorHAnsi" w:cstheme="majorHAnsi"/>
          <w:sz w:val="24"/>
          <w:szCs w:val="24"/>
          <w:lang w:val="lt-LT"/>
        </w:rPr>
      </w:pPr>
      <w:r w:rsidRPr="002D0D84">
        <w:rPr>
          <w:rFonts w:asciiTheme="majorHAnsi" w:hAnsiTheme="majorHAnsi" w:cstheme="majorHAnsi"/>
          <w:sz w:val="24"/>
          <w:szCs w:val="24"/>
          <w:lang w:val="lt-LT"/>
        </w:rPr>
        <w:t xml:space="preserve">Dėkojame už Jūsų susidomėjimą! </w:t>
      </w:r>
    </w:p>
    <w:p w14:paraId="772B42FC" w14:textId="77777777" w:rsidR="000F0EDD" w:rsidRPr="002D0D84" w:rsidRDefault="000F0EDD" w:rsidP="00F977E5">
      <w:pPr>
        <w:spacing w:after="0" w:line="269" w:lineRule="auto"/>
        <w:rPr>
          <w:rFonts w:asciiTheme="majorHAnsi" w:hAnsiTheme="majorHAnsi" w:cstheme="majorHAnsi"/>
          <w:sz w:val="24"/>
          <w:szCs w:val="24"/>
          <w:highlight w:val="yellow"/>
          <w:lang w:val="lt-LT"/>
        </w:rPr>
      </w:pPr>
    </w:p>
    <w:p w14:paraId="5FE2972A" w14:textId="7BB2E30B" w:rsidR="008822E0" w:rsidRPr="002D0D84" w:rsidRDefault="00B76DDD" w:rsidP="00001158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lt-LT"/>
        </w:rPr>
      </w:pPr>
      <w:r w:rsidRPr="002D0D84">
        <w:rPr>
          <w:rFonts w:asciiTheme="majorHAnsi" w:hAnsiTheme="majorHAnsi" w:cstheme="majorHAnsi"/>
          <w:b/>
          <w:bCs/>
          <w:sz w:val="28"/>
          <w:szCs w:val="28"/>
          <w:lang w:val="lt-LT"/>
        </w:rPr>
        <w:t>Daugiau informacijos kreipkitės:</w:t>
      </w:r>
    </w:p>
    <w:p w14:paraId="779D64A4" w14:textId="2D03551F" w:rsidR="00083560" w:rsidRPr="002D0D84" w:rsidRDefault="00B76DDD" w:rsidP="0008356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lt-LT"/>
        </w:rPr>
      </w:pPr>
      <w:r w:rsidRPr="002D0D84">
        <w:rPr>
          <w:rFonts w:asciiTheme="majorHAnsi" w:hAnsiTheme="majorHAnsi" w:cstheme="majorHAnsi"/>
          <w:sz w:val="24"/>
          <w:szCs w:val="24"/>
          <w:lang w:val="lt-LT"/>
        </w:rPr>
        <w:t>Žiburio Fondas</w:t>
      </w:r>
    </w:p>
    <w:p w14:paraId="2403964C" w14:textId="6DFC8068" w:rsidR="00083560" w:rsidRPr="002D0D84" w:rsidRDefault="006450CA" w:rsidP="0008356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lt-LT"/>
        </w:rPr>
      </w:pPr>
      <w:r w:rsidRPr="002D0D84">
        <w:rPr>
          <w:rFonts w:asciiTheme="majorHAnsi" w:hAnsiTheme="majorHAnsi" w:cstheme="majorHAnsi"/>
          <w:sz w:val="24"/>
          <w:szCs w:val="24"/>
          <w:lang w:val="lt-LT"/>
        </w:rPr>
        <w:t xml:space="preserve">El. p. </w:t>
      </w:r>
      <w:hyperlink r:id="rId8" w:history="1">
        <w:r w:rsidR="00411DB3" w:rsidRPr="002D0D84">
          <w:rPr>
            <w:rStyle w:val="Hyperlink"/>
            <w:rFonts w:asciiTheme="majorHAnsi" w:hAnsiTheme="majorHAnsi" w:cstheme="majorHAnsi"/>
            <w:sz w:val="24"/>
            <w:szCs w:val="24"/>
            <w:lang w:val="lt-LT"/>
          </w:rPr>
          <w:t>info@ziburio-fondas.lt</w:t>
        </w:r>
      </w:hyperlink>
      <w:r w:rsidRPr="002D0D84">
        <w:rPr>
          <w:rFonts w:asciiTheme="majorHAnsi" w:hAnsiTheme="majorHAnsi" w:cstheme="majorHAnsi"/>
          <w:sz w:val="24"/>
          <w:szCs w:val="24"/>
          <w:lang w:val="lt-LT"/>
        </w:rPr>
        <w:t xml:space="preserve">, </w:t>
      </w:r>
      <w:hyperlink r:id="rId9" w:history="1">
        <w:r w:rsidRPr="002D0D84">
          <w:rPr>
            <w:rStyle w:val="Hyperlink"/>
            <w:rFonts w:asciiTheme="majorHAnsi" w:hAnsiTheme="majorHAnsi" w:cstheme="majorHAnsi"/>
            <w:sz w:val="24"/>
            <w:szCs w:val="24"/>
            <w:lang w:val="lt-LT"/>
          </w:rPr>
          <w:t>kristina@ziburio-fondas.lt</w:t>
        </w:r>
      </w:hyperlink>
      <w:r w:rsidRPr="002D0D84">
        <w:rPr>
          <w:rFonts w:asciiTheme="majorHAnsi" w:hAnsiTheme="majorHAnsi" w:cstheme="majorHAnsi"/>
          <w:sz w:val="24"/>
          <w:szCs w:val="24"/>
          <w:lang w:val="lt-LT"/>
        </w:rPr>
        <w:t xml:space="preserve"> </w:t>
      </w:r>
    </w:p>
    <w:p w14:paraId="45AA4F3B" w14:textId="084B2046" w:rsidR="00A3185C" w:rsidRPr="002D0D84" w:rsidRDefault="006450CA" w:rsidP="0008356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lt-LT"/>
        </w:rPr>
      </w:pPr>
      <w:r w:rsidRPr="002D0D84">
        <w:rPr>
          <w:rFonts w:asciiTheme="majorHAnsi" w:hAnsiTheme="majorHAnsi" w:cstheme="majorHAnsi"/>
          <w:sz w:val="24"/>
          <w:szCs w:val="24"/>
          <w:lang w:val="lt-LT"/>
        </w:rPr>
        <w:t xml:space="preserve">Tel. </w:t>
      </w:r>
      <w:r w:rsidR="00083560" w:rsidRPr="002D0D84">
        <w:rPr>
          <w:rFonts w:asciiTheme="majorHAnsi" w:hAnsiTheme="majorHAnsi" w:cstheme="majorHAnsi"/>
          <w:sz w:val="24"/>
          <w:szCs w:val="24"/>
          <w:lang w:val="lt-LT"/>
        </w:rPr>
        <w:t>+37</w:t>
      </w:r>
      <w:r w:rsidR="00411DB3" w:rsidRPr="002D0D84">
        <w:rPr>
          <w:rFonts w:asciiTheme="majorHAnsi" w:hAnsiTheme="majorHAnsi" w:cstheme="majorHAnsi"/>
          <w:sz w:val="24"/>
          <w:szCs w:val="24"/>
          <w:lang w:val="lt-LT"/>
        </w:rPr>
        <w:t>0 610 43 648</w:t>
      </w:r>
    </w:p>
    <w:p w14:paraId="5972E633" w14:textId="3D984966" w:rsidR="005A7249" w:rsidRDefault="00D90B91" w:rsidP="009C17F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lt-LT"/>
        </w:rPr>
      </w:pPr>
      <w:hyperlink r:id="rId10" w:history="1">
        <w:r w:rsidR="00411DB3" w:rsidRPr="002D0D84">
          <w:rPr>
            <w:rStyle w:val="Hyperlink"/>
            <w:rFonts w:asciiTheme="majorHAnsi" w:hAnsiTheme="majorHAnsi" w:cstheme="majorHAnsi"/>
            <w:sz w:val="24"/>
            <w:szCs w:val="24"/>
            <w:lang w:val="lt-LT"/>
          </w:rPr>
          <w:t>www.ziburio-fondas.lt</w:t>
        </w:r>
      </w:hyperlink>
      <w:r w:rsidR="00411DB3" w:rsidRPr="002D0D84">
        <w:rPr>
          <w:rFonts w:asciiTheme="majorHAnsi" w:hAnsiTheme="majorHAnsi" w:cstheme="majorHAnsi"/>
          <w:sz w:val="24"/>
          <w:szCs w:val="24"/>
          <w:lang w:val="lt-LT"/>
        </w:rPr>
        <w:t xml:space="preserve"> </w:t>
      </w:r>
    </w:p>
    <w:p w14:paraId="1644ADD1" w14:textId="0E0D56B3" w:rsidR="0005570E" w:rsidRPr="002D0D84" w:rsidRDefault="00D90B91" w:rsidP="009C17F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lt-LT"/>
        </w:rPr>
      </w:pPr>
      <w:hyperlink r:id="rId11" w:history="1">
        <w:r w:rsidR="0005570E" w:rsidRPr="005126B7">
          <w:rPr>
            <w:rStyle w:val="Hyperlink"/>
            <w:rFonts w:asciiTheme="majorHAnsi" w:hAnsiTheme="majorHAnsi" w:cstheme="majorHAnsi"/>
            <w:sz w:val="24"/>
            <w:szCs w:val="24"/>
            <w:lang w:val="lt-LT"/>
          </w:rPr>
          <w:t>https://www.facebook.com/ziburiofondas/</w:t>
        </w:r>
      </w:hyperlink>
      <w:r w:rsidR="0005570E">
        <w:rPr>
          <w:rFonts w:asciiTheme="majorHAnsi" w:hAnsiTheme="majorHAnsi" w:cstheme="majorHAnsi"/>
          <w:sz w:val="24"/>
          <w:szCs w:val="24"/>
          <w:lang w:val="lt-LT"/>
        </w:rPr>
        <w:t xml:space="preserve"> </w:t>
      </w:r>
    </w:p>
    <w:sectPr w:rsidR="0005570E" w:rsidRPr="002D0D84" w:rsidSect="0056327D">
      <w:headerReference w:type="default" r:id="rId12"/>
      <w:footerReference w:type="default" r:id="rId13"/>
      <w:pgSz w:w="11906" w:h="16838"/>
      <w:pgMar w:top="851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493DA" w14:textId="77777777" w:rsidR="001C4D42" w:rsidRDefault="001C4D42" w:rsidP="00310C32">
      <w:pPr>
        <w:spacing w:after="0" w:line="240" w:lineRule="auto"/>
      </w:pPr>
      <w:r>
        <w:separator/>
      </w:r>
    </w:p>
  </w:endnote>
  <w:endnote w:type="continuationSeparator" w:id="0">
    <w:p w14:paraId="19E6A175" w14:textId="77777777" w:rsidR="001C4D42" w:rsidRDefault="001C4D42" w:rsidP="0031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1BA3F" w14:textId="0A94B5EB" w:rsidR="0056327D" w:rsidRDefault="0056327D" w:rsidP="0056327D">
    <w:pPr>
      <w:pStyle w:val="Footer"/>
      <w:tabs>
        <w:tab w:val="clear" w:pos="4153"/>
        <w:tab w:val="clear" w:pos="8306"/>
        <w:tab w:val="center" w:pos="0"/>
        <w:tab w:val="right" w:pos="10206"/>
      </w:tabs>
      <w:jc w:val="center"/>
    </w:pPr>
  </w:p>
  <w:p w14:paraId="30BF37D3" w14:textId="2BF0D78A" w:rsidR="009C03B2" w:rsidRDefault="009C03B2" w:rsidP="0056327D">
    <w:pPr>
      <w:pStyle w:val="Footer"/>
      <w:tabs>
        <w:tab w:val="clear" w:pos="4153"/>
        <w:tab w:val="clear" w:pos="8306"/>
        <w:tab w:val="center" w:pos="0"/>
        <w:tab w:val="right" w:pos="10206"/>
      </w:tabs>
      <w:jc w:val="center"/>
    </w:pPr>
    <w:r>
      <w:rPr>
        <w:noProof/>
        <w:lang w:val="en-US"/>
      </w:rPr>
      <w:drawing>
        <wp:inline distT="0" distB="0" distL="0" distR="0" wp14:anchorId="5189A093" wp14:editId="27E20045">
          <wp:extent cx="2952750" cy="64875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Youth Well-Being_Partners 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285" cy="65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9724B" w14:textId="77777777" w:rsidR="001C4D42" w:rsidRDefault="001C4D42" w:rsidP="00310C32">
      <w:pPr>
        <w:spacing w:after="0" w:line="240" w:lineRule="auto"/>
      </w:pPr>
      <w:r>
        <w:separator/>
      </w:r>
    </w:p>
  </w:footnote>
  <w:footnote w:type="continuationSeparator" w:id="0">
    <w:p w14:paraId="51D42312" w14:textId="77777777" w:rsidR="001C4D42" w:rsidRDefault="001C4D42" w:rsidP="0031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EE3B" w14:textId="77777777" w:rsidR="00310C32" w:rsidRDefault="00310C32" w:rsidP="006A5F45">
    <w:pPr>
      <w:pStyle w:val="Header"/>
      <w:tabs>
        <w:tab w:val="clear" w:pos="4153"/>
        <w:tab w:val="clear" w:pos="8306"/>
        <w:tab w:val="right" w:pos="9026"/>
      </w:tabs>
      <w:ind w:left="-426"/>
    </w:pPr>
    <w:r w:rsidRPr="00606B19">
      <w:rPr>
        <w:rFonts w:asciiTheme="majorHAnsi" w:hAnsiTheme="majorHAnsi" w:cstheme="majorHAnsi"/>
        <w:noProof/>
        <w:lang w:val="en-US"/>
      </w:rPr>
      <w:drawing>
        <wp:inline distT="0" distB="0" distL="0" distR="0" wp14:anchorId="2876DB9F" wp14:editId="72D432B5">
          <wp:extent cx="1323975" cy="378097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38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51AA42B0" wp14:editId="0BCD3A60">
          <wp:extent cx="938024" cy="52168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75x40mm_balts_fo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84" cy="52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10F57" w14:textId="77777777" w:rsidR="008822E0" w:rsidRDefault="008822E0" w:rsidP="006A5F45">
    <w:pPr>
      <w:pStyle w:val="Header"/>
      <w:tabs>
        <w:tab w:val="clear" w:pos="4153"/>
        <w:tab w:val="clear" w:pos="8306"/>
        <w:tab w:val="right" w:pos="9026"/>
      </w:tabs>
      <w:ind w:left="-42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70"/>
    <w:multiLevelType w:val="hybridMultilevel"/>
    <w:tmpl w:val="A8BCBF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A58"/>
    <w:multiLevelType w:val="hybridMultilevel"/>
    <w:tmpl w:val="341C73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3EE2"/>
    <w:multiLevelType w:val="hybridMultilevel"/>
    <w:tmpl w:val="204EBA76"/>
    <w:lvl w:ilvl="0" w:tplc="0AFE0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B38"/>
    <w:multiLevelType w:val="hybridMultilevel"/>
    <w:tmpl w:val="C4BE4A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6F66"/>
    <w:multiLevelType w:val="hybridMultilevel"/>
    <w:tmpl w:val="2F4E3E06"/>
    <w:lvl w:ilvl="0" w:tplc="7F8A40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D7CF1"/>
    <w:multiLevelType w:val="hybridMultilevel"/>
    <w:tmpl w:val="34C857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14EE"/>
    <w:multiLevelType w:val="hybridMultilevel"/>
    <w:tmpl w:val="226CE9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F4B61"/>
    <w:multiLevelType w:val="hybridMultilevel"/>
    <w:tmpl w:val="CE8EC18A"/>
    <w:lvl w:ilvl="0" w:tplc="8D4C10B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6341F"/>
    <w:multiLevelType w:val="hybridMultilevel"/>
    <w:tmpl w:val="82022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0159"/>
    <w:multiLevelType w:val="hybridMultilevel"/>
    <w:tmpl w:val="FD26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62B"/>
    <w:multiLevelType w:val="hybridMultilevel"/>
    <w:tmpl w:val="4C885D94"/>
    <w:lvl w:ilvl="0" w:tplc="17B4AA8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color w:val="2E74B5" w:themeColor="accent1" w:themeShade="BF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85F57"/>
    <w:multiLevelType w:val="hybridMultilevel"/>
    <w:tmpl w:val="9988676A"/>
    <w:lvl w:ilvl="0" w:tplc="17B4AA8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color w:val="2E74B5" w:themeColor="accent1" w:themeShade="BF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CB"/>
    <w:rsid w:val="00000262"/>
    <w:rsid w:val="00001158"/>
    <w:rsid w:val="00005F5F"/>
    <w:rsid w:val="00007F06"/>
    <w:rsid w:val="000100A2"/>
    <w:rsid w:val="000125EC"/>
    <w:rsid w:val="00021017"/>
    <w:rsid w:val="00022E12"/>
    <w:rsid w:val="00036163"/>
    <w:rsid w:val="00045B0B"/>
    <w:rsid w:val="00046233"/>
    <w:rsid w:val="00054A55"/>
    <w:rsid w:val="0005570E"/>
    <w:rsid w:val="0006297F"/>
    <w:rsid w:val="000637E5"/>
    <w:rsid w:val="00064D85"/>
    <w:rsid w:val="000739EF"/>
    <w:rsid w:val="00073C07"/>
    <w:rsid w:val="00074752"/>
    <w:rsid w:val="0007551F"/>
    <w:rsid w:val="00083560"/>
    <w:rsid w:val="00085830"/>
    <w:rsid w:val="00085E40"/>
    <w:rsid w:val="000900E4"/>
    <w:rsid w:val="00093325"/>
    <w:rsid w:val="000937E8"/>
    <w:rsid w:val="00093BC7"/>
    <w:rsid w:val="00094650"/>
    <w:rsid w:val="000A13E8"/>
    <w:rsid w:val="000B0649"/>
    <w:rsid w:val="000C286B"/>
    <w:rsid w:val="000C6A72"/>
    <w:rsid w:val="000C73CB"/>
    <w:rsid w:val="000D4CB6"/>
    <w:rsid w:val="000E0BFB"/>
    <w:rsid w:val="000E17A2"/>
    <w:rsid w:val="000E1A9C"/>
    <w:rsid w:val="000E35E8"/>
    <w:rsid w:val="000F0963"/>
    <w:rsid w:val="000F0EDD"/>
    <w:rsid w:val="000F73F4"/>
    <w:rsid w:val="0010732B"/>
    <w:rsid w:val="001075EC"/>
    <w:rsid w:val="001206D5"/>
    <w:rsid w:val="00123C23"/>
    <w:rsid w:val="001264CE"/>
    <w:rsid w:val="00135ACD"/>
    <w:rsid w:val="00146821"/>
    <w:rsid w:val="001472E8"/>
    <w:rsid w:val="00154B13"/>
    <w:rsid w:val="0016006D"/>
    <w:rsid w:val="00161DC8"/>
    <w:rsid w:val="00171F3D"/>
    <w:rsid w:val="00174BE4"/>
    <w:rsid w:val="00176B99"/>
    <w:rsid w:val="00177053"/>
    <w:rsid w:val="00182AEF"/>
    <w:rsid w:val="00183639"/>
    <w:rsid w:val="00184BC8"/>
    <w:rsid w:val="001853CD"/>
    <w:rsid w:val="00186AFC"/>
    <w:rsid w:val="0019034B"/>
    <w:rsid w:val="00194AED"/>
    <w:rsid w:val="001A089B"/>
    <w:rsid w:val="001A1412"/>
    <w:rsid w:val="001A1BA2"/>
    <w:rsid w:val="001A306F"/>
    <w:rsid w:val="001A47DE"/>
    <w:rsid w:val="001A5260"/>
    <w:rsid w:val="001A750A"/>
    <w:rsid w:val="001B5EAA"/>
    <w:rsid w:val="001C2AB7"/>
    <w:rsid w:val="001C4D42"/>
    <w:rsid w:val="001D0102"/>
    <w:rsid w:val="001D1686"/>
    <w:rsid w:val="001D3D89"/>
    <w:rsid w:val="001D6DD1"/>
    <w:rsid w:val="001E24EE"/>
    <w:rsid w:val="001E69EA"/>
    <w:rsid w:val="001F3012"/>
    <w:rsid w:val="00202BA9"/>
    <w:rsid w:val="0020551A"/>
    <w:rsid w:val="00210601"/>
    <w:rsid w:val="00215975"/>
    <w:rsid w:val="00215CCE"/>
    <w:rsid w:val="00216416"/>
    <w:rsid w:val="00216D45"/>
    <w:rsid w:val="0022205E"/>
    <w:rsid w:val="00223014"/>
    <w:rsid w:val="00223BB3"/>
    <w:rsid w:val="002256F8"/>
    <w:rsid w:val="002257A7"/>
    <w:rsid w:val="00227392"/>
    <w:rsid w:val="002275D4"/>
    <w:rsid w:val="00230290"/>
    <w:rsid w:val="002341D4"/>
    <w:rsid w:val="002349C4"/>
    <w:rsid w:val="00240CE9"/>
    <w:rsid w:val="00240E42"/>
    <w:rsid w:val="00242D49"/>
    <w:rsid w:val="00251937"/>
    <w:rsid w:val="00251D04"/>
    <w:rsid w:val="002569B4"/>
    <w:rsid w:val="00263527"/>
    <w:rsid w:val="00267DD7"/>
    <w:rsid w:val="00270C03"/>
    <w:rsid w:val="002751AC"/>
    <w:rsid w:val="00276A12"/>
    <w:rsid w:val="00276E4D"/>
    <w:rsid w:val="00284A2A"/>
    <w:rsid w:val="00290CE7"/>
    <w:rsid w:val="00295621"/>
    <w:rsid w:val="0029658C"/>
    <w:rsid w:val="002A378E"/>
    <w:rsid w:val="002B510A"/>
    <w:rsid w:val="002C0E51"/>
    <w:rsid w:val="002C34B5"/>
    <w:rsid w:val="002C4D6E"/>
    <w:rsid w:val="002C6DE1"/>
    <w:rsid w:val="002C7655"/>
    <w:rsid w:val="002D0D84"/>
    <w:rsid w:val="002D1E9E"/>
    <w:rsid w:val="002D3B77"/>
    <w:rsid w:val="002D3CA7"/>
    <w:rsid w:val="002D793C"/>
    <w:rsid w:val="002E0571"/>
    <w:rsid w:val="002F19ED"/>
    <w:rsid w:val="002F1AB1"/>
    <w:rsid w:val="002F1C2C"/>
    <w:rsid w:val="002F3AD5"/>
    <w:rsid w:val="002F406A"/>
    <w:rsid w:val="003051BE"/>
    <w:rsid w:val="00307BC2"/>
    <w:rsid w:val="00310C32"/>
    <w:rsid w:val="003141E7"/>
    <w:rsid w:val="00321BA8"/>
    <w:rsid w:val="00324929"/>
    <w:rsid w:val="00325FB4"/>
    <w:rsid w:val="003325B8"/>
    <w:rsid w:val="00334181"/>
    <w:rsid w:val="00334829"/>
    <w:rsid w:val="00335F49"/>
    <w:rsid w:val="00336324"/>
    <w:rsid w:val="00337428"/>
    <w:rsid w:val="0033771C"/>
    <w:rsid w:val="00340CBC"/>
    <w:rsid w:val="003430FE"/>
    <w:rsid w:val="00345B6E"/>
    <w:rsid w:val="00345C0C"/>
    <w:rsid w:val="0035020E"/>
    <w:rsid w:val="00354415"/>
    <w:rsid w:val="00363FCC"/>
    <w:rsid w:val="00366C7B"/>
    <w:rsid w:val="0038055B"/>
    <w:rsid w:val="00381F6A"/>
    <w:rsid w:val="003A57E2"/>
    <w:rsid w:val="003B7D96"/>
    <w:rsid w:val="003C23BD"/>
    <w:rsid w:val="003C465B"/>
    <w:rsid w:val="003D212D"/>
    <w:rsid w:val="003D441C"/>
    <w:rsid w:val="003D7145"/>
    <w:rsid w:val="003E7080"/>
    <w:rsid w:val="003F185C"/>
    <w:rsid w:val="003F3CDC"/>
    <w:rsid w:val="00403606"/>
    <w:rsid w:val="00403A88"/>
    <w:rsid w:val="00403B6D"/>
    <w:rsid w:val="0040647E"/>
    <w:rsid w:val="00411DB3"/>
    <w:rsid w:val="00412151"/>
    <w:rsid w:val="0041235A"/>
    <w:rsid w:val="00413D46"/>
    <w:rsid w:val="00414C39"/>
    <w:rsid w:val="00417225"/>
    <w:rsid w:val="004220A6"/>
    <w:rsid w:val="0042215A"/>
    <w:rsid w:val="00423400"/>
    <w:rsid w:val="004274F5"/>
    <w:rsid w:val="004275C9"/>
    <w:rsid w:val="00441751"/>
    <w:rsid w:val="0044515B"/>
    <w:rsid w:val="00451BE0"/>
    <w:rsid w:val="00461CEB"/>
    <w:rsid w:val="00461EFD"/>
    <w:rsid w:val="0046384F"/>
    <w:rsid w:val="00466758"/>
    <w:rsid w:val="00470D9D"/>
    <w:rsid w:val="00473890"/>
    <w:rsid w:val="00480F8A"/>
    <w:rsid w:val="00482014"/>
    <w:rsid w:val="00482FFF"/>
    <w:rsid w:val="00493B1F"/>
    <w:rsid w:val="0049709D"/>
    <w:rsid w:val="004A05A5"/>
    <w:rsid w:val="004A1A02"/>
    <w:rsid w:val="004A6AAA"/>
    <w:rsid w:val="004B2FC5"/>
    <w:rsid w:val="004B56D6"/>
    <w:rsid w:val="004B692E"/>
    <w:rsid w:val="004B7044"/>
    <w:rsid w:val="004C1916"/>
    <w:rsid w:val="004C4295"/>
    <w:rsid w:val="004C5AB2"/>
    <w:rsid w:val="004E2428"/>
    <w:rsid w:val="004E3817"/>
    <w:rsid w:val="004F2AED"/>
    <w:rsid w:val="004F3D17"/>
    <w:rsid w:val="0050275D"/>
    <w:rsid w:val="005035F2"/>
    <w:rsid w:val="00505740"/>
    <w:rsid w:val="00510114"/>
    <w:rsid w:val="00516427"/>
    <w:rsid w:val="00532E30"/>
    <w:rsid w:val="005353DD"/>
    <w:rsid w:val="00541504"/>
    <w:rsid w:val="00544865"/>
    <w:rsid w:val="00545ABC"/>
    <w:rsid w:val="00552285"/>
    <w:rsid w:val="00552571"/>
    <w:rsid w:val="0055658A"/>
    <w:rsid w:val="0056327D"/>
    <w:rsid w:val="00564606"/>
    <w:rsid w:val="00565854"/>
    <w:rsid w:val="00567683"/>
    <w:rsid w:val="005678B2"/>
    <w:rsid w:val="00577181"/>
    <w:rsid w:val="00581B6C"/>
    <w:rsid w:val="00582AC7"/>
    <w:rsid w:val="00591C5F"/>
    <w:rsid w:val="00592EEF"/>
    <w:rsid w:val="005A318E"/>
    <w:rsid w:val="005A7249"/>
    <w:rsid w:val="005B4141"/>
    <w:rsid w:val="005C0475"/>
    <w:rsid w:val="005C3269"/>
    <w:rsid w:val="005C55C7"/>
    <w:rsid w:val="005D0868"/>
    <w:rsid w:val="005D14E0"/>
    <w:rsid w:val="005D7EDD"/>
    <w:rsid w:val="005E2B04"/>
    <w:rsid w:val="005E2EDE"/>
    <w:rsid w:val="005F0171"/>
    <w:rsid w:val="00600475"/>
    <w:rsid w:val="00602541"/>
    <w:rsid w:val="0060579B"/>
    <w:rsid w:val="006122A7"/>
    <w:rsid w:val="006162D9"/>
    <w:rsid w:val="0062631A"/>
    <w:rsid w:val="00630CAE"/>
    <w:rsid w:val="00630E7E"/>
    <w:rsid w:val="00631CF7"/>
    <w:rsid w:val="0063651A"/>
    <w:rsid w:val="00636F8C"/>
    <w:rsid w:val="006449E5"/>
    <w:rsid w:val="006450CA"/>
    <w:rsid w:val="00645B27"/>
    <w:rsid w:val="0064770D"/>
    <w:rsid w:val="006600DE"/>
    <w:rsid w:val="00661133"/>
    <w:rsid w:val="00664DFB"/>
    <w:rsid w:val="00674AA1"/>
    <w:rsid w:val="00676DB0"/>
    <w:rsid w:val="00682213"/>
    <w:rsid w:val="006963F7"/>
    <w:rsid w:val="006A0B86"/>
    <w:rsid w:val="006A23A2"/>
    <w:rsid w:val="006A502C"/>
    <w:rsid w:val="006A5F45"/>
    <w:rsid w:val="006B3313"/>
    <w:rsid w:val="006B593E"/>
    <w:rsid w:val="006B6BDD"/>
    <w:rsid w:val="006D5334"/>
    <w:rsid w:val="006D7F1C"/>
    <w:rsid w:val="006E345A"/>
    <w:rsid w:val="006E5557"/>
    <w:rsid w:val="006E5F90"/>
    <w:rsid w:val="006F06D2"/>
    <w:rsid w:val="006F11A6"/>
    <w:rsid w:val="006F1726"/>
    <w:rsid w:val="006F4D04"/>
    <w:rsid w:val="006F6932"/>
    <w:rsid w:val="007058D2"/>
    <w:rsid w:val="00715B53"/>
    <w:rsid w:val="0072007D"/>
    <w:rsid w:val="00720BE5"/>
    <w:rsid w:val="0072454A"/>
    <w:rsid w:val="00730275"/>
    <w:rsid w:val="00732342"/>
    <w:rsid w:val="007363A2"/>
    <w:rsid w:val="00742676"/>
    <w:rsid w:val="0074453D"/>
    <w:rsid w:val="00751B65"/>
    <w:rsid w:val="00754357"/>
    <w:rsid w:val="00762635"/>
    <w:rsid w:val="00777C5A"/>
    <w:rsid w:val="00780FD8"/>
    <w:rsid w:val="007866AF"/>
    <w:rsid w:val="0079123B"/>
    <w:rsid w:val="00797BB4"/>
    <w:rsid w:val="007A1226"/>
    <w:rsid w:val="007A3AA6"/>
    <w:rsid w:val="007B26E9"/>
    <w:rsid w:val="007C652E"/>
    <w:rsid w:val="007D119D"/>
    <w:rsid w:val="007D3385"/>
    <w:rsid w:val="007D5FB7"/>
    <w:rsid w:val="007E297E"/>
    <w:rsid w:val="007E5AEF"/>
    <w:rsid w:val="007F328E"/>
    <w:rsid w:val="007F6C1A"/>
    <w:rsid w:val="00807FC5"/>
    <w:rsid w:val="0081196B"/>
    <w:rsid w:val="00815FE0"/>
    <w:rsid w:val="00820A0C"/>
    <w:rsid w:val="00826D3D"/>
    <w:rsid w:val="008276C1"/>
    <w:rsid w:val="008312D1"/>
    <w:rsid w:val="00833B8E"/>
    <w:rsid w:val="00834519"/>
    <w:rsid w:val="00841BCF"/>
    <w:rsid w:val="008473B3"/>
    <w:rsid w:val="00850802"/>
    <w:rsid w:val="008544EC"/>
    <w:rsid w:val="0085488C"/>
    <w:rsid w:val="0085530F"/>
    <w:rsid w:val="008636DC"/>
    <w:rsid w:val="00865053"/>
    <w:rsid w:val="008665FA"/>
    <w:rsid w:val="008822E0"/>
    <w:rsid w:val="00882B21"/>
    <w:rsid w:val="008957DB"/>
    <w:rsid w:val="008B2E92"/>
    <w:rsid w:val="008B302A"/>
    <w:rsid w:val="008B571D"/>
    <w:rsid w:val="008C2FFB"/>
    <w:rsid w:val="008C483B"/>
    <w:rsid w:val="008D7775"/>
    <w:rsid w:val="008E4443"/>
    <w:rsid w:val="008E4EEF"/>
    <w:rsid w:val="008F08FE"/>
    <w:rsid w:val="008F3D3C"/>
    <w:rsid w:val="008F49DA"/>
    <w:rsid w:val="008F5F9B"/>
    <w:rsid w:val="009024EC"/>
    <w:rsid w:val="00904592"/>
    <w:rsid w:val="00907AF3"/>
    <w:rsid w:val="00907C3F"/>
    <w:rsid w:val="00910B45"/>
    <w:rsid w:val="00911F2D"/>
    <w:rsid w:val="0092328B"/>
    <w:rsid w:val="009337BC"/>
    <w:rsid w:val="00934E49"/>
    <w:rsid w:val="0094303F"/>
    <w:rsid w:val="00943A20"/>
    <w:rsid w:val="00944580"/>
    <w:rsid w:val="0094522C"/>
    <w:rsid w:val="009500A4"/>
    <w:rsid w:val="0095548B"/>
    <w:rsid w:val="00960207"/>
    <w:rsid w:val="009607FB"/>
    <w:rsid w:val="00960E65"/>
    <w:rsid w:val="009610B7"/>
    <w:rsid w:val="00963706"/>
    <w:rsid w:val="00964E07"/>
    <w:rsid w:val="00970D7A"/>
    <w:rsid w:val="00976055"/>
    <w:rsid w:val="009777B9"/>
    <w:rsid w:val="009A3CB8"/>
    <w:rsid w:val="009C03B2"/>
    <w:rsid w:val="009C17FF"/>
    <w:rsid w:val="009C35E5"/>
    <w:rsid w:val="009C3EC5"/>
    <w:rsid w:val="009C6482"/>
    <w:rsid w:val="009D1A17"/>
    <w:rsid w:val="009D3DE3"/>
    <w:rsid w:val="009D669D"/>
    <w:rsid w:val="009E1C9D"/>
    <w:rsid w:val="009E48C5"/>
    <w:rsid w:val="009F18CB"/>
    <w:rsid w:val="009F2145"/>
    <w:rsid w:val="009F4A32"/>
    <w:rsid w:val="009F5A49"/>
    <w:rsid w:val="009F60AB"/>
    <w:rsid w:val="00A03F88"/>
    <w:rsid w:val="00A04DD3"/>
    <w:rsid w:val="00A10F22"/>
    <w:rsid w:val="00A150E2"/>
    <w:rsid w:val="00A208B9"/>
    <w:rsid w:val="00A25BBD"/>
    <w:rsid w:val="00A30F42"/>
    <w:rsid w:val="00A3185C"/>
    <w:rsid w:val="00A332BD"/>
    <w:rsid w:val="00A36B23"/>
    <w:rsid w:val="00A37562"/>
    <w:rsid w:val="00A426D0"/>
    <w:rsid w:val="00A53767"/>
    <w:rsid w:val="00A60D00"/>
    <w:rsid w:val="00A63752"/>
    <w:rsid w:val="00A725DF"/>
    <w:rsid w:val="00A7571F"/>
    <w:rsid w:val="00A7596C"/>
    <w:rsid w:val="00A9229F"/>
    <w:rsid w:val="00A92CF7"/>
    <w:rsid w:val="00A943AE"/>
    <w:rsid w:val="00A94E85"/>
    <w:rsid w:val="00A953BC"/>
    <w:rsid w:val="00A961D7"/>
    <w:rsid w:val="00A97E48"/>
    <w:rsid w:val="00AC0290"/>
    <w:rsid w:val="00AC0868"/>
    <w:rsid w:val="00AC39C5"/>
    <w:rsid w:val="00AD09FB"/>
    <w:rsid w:val="00AD46C9"/>
    <w:rsid w:val="00AE34BA"/>
    <w:rsid w:val="00AF0620"/>
    <w:rsid w:val="00AF7BD3"/>
    <w:rsid w:val="00B011FB"/>
    <w:rsid w:val="00B023A3"/>
    <w:rsid w:val="00B0251D"/>
    <w:rsid w:val="00B03759"/>
    <w:rsid w:val="00B0619D"/>
    <w:rsid w:val="00B17FAD"/>
    <w:rsid w:val="00B23A88"/>
    <w:rsid w:val="00B24700"/>
    <w:rsid w:val="00B3131A"/>
    <w:rsid w:val="00B32B43"/>
    <w:rsid w:val="00B35501"/>
    <w:rsid w:val="00B41669"/>
    <w:rsid w:val="00B4696A"/>
    <w:rsid w:val="00B54CF3"/>
    <w:rsid w:val="00B57004"/>
    <w:rsid w:val="00B626B0"/>
    <w:rsid w:val="00B65D6A"/>
    <w:rsid w:val="00B679EE"/>
    <w:rsid w:val="00B711C9"/>
    <w:rsid w:val="00B76DDD"/>
    <w:rsid w:val="00B76EAD"/>
    <w:rsid w:val="00B91009"/>
    <w:rsid w:val="00B914C5"/>
    <w:rsid w:val="00B9437C"/>
    <w:rsid w:val="00BA5974"/>
    <w:rsid w:val="00BC1455"/>
    <w:rsid w:val="00BC4B47"/>
    <w:rsid w:val="00BC7368"/>
    <w:rsid w:val="00BC74C8"/>
    <w:rsid w:val="00BC7F23"/>
    <w:rsid w:val="00BD1235"/>
    <w:rsid w:val="00BD716B"/>
    <w:rsid w:val="00BF19A8"/>
    <w:rsid w:val="00C01FAE"/>
    <w:rsid w:val="00C0359A"/>
    <w:rsid w:val="00C10572"/>
    <w:rsid w:val="00C12B29"/>
    <w:rsid w:val="00C21B8D"/>
    <w:rsid w:val="00C22E72"/>
    <w:rsid w:val="00C24991"/>
    <w:rsid w:val="00C3110B"/>
    <w:rsid w:val="00C31415"/>
    <w:rsid w:val="00C348A3"/>
    <w:rsid w:val="00C357F7"/>
    <w:rsid w:val="00C40C1A"/>
    <w:rsid w:val="00C4351D"/>
    <w:rsid w:val="00C51D02"/>
    <w:rsid w:val="00C523F7"/>
    <w:rsid w:val="00C52C57"/>
    <w:rsid w:val="00C53320"/>
    <w:rsid w:val="00C56468"/>
    <w:rsid w:val="00C56AC9"/>
    <w:rsid w:val="00C676A6"/>
    <w:rsid w:val="00C7313E"/>
    <w:rsid w:val="00C76EA8"/>
    <w:rsid w:val="00C81E92"/>
    <w:rsid w:val="00C86459"/>
    <w:rsid w:val="00C9182B"/>
    <w:rsid w:val="00C919E3"/>
    <w:rsid w:val="00C93E9C"/>
    <w:rsid w:val="00C94965"/>
    <w:rsid w:val="00CA1B76"/>
    <w:rsid w:val="00CA2664"/>
    <w:rsid w:val="00CA3D1A"/>
    <w:rsid w:val="00CA4AC3"/>
    <w:rsid w:val="00CB1F6F"/>
    <w:rsid w:val="00CB327A"/>
    <w:rsid w:val="00CB42D8"/>
    <w:rsid w:val="00CC0144"/>
    <w:rsid w:val="00CC2F87"/>
    <w:rsid w:val="00CC316F"/>
    <w:rsid w:val="00CD0ED0"/>
    <w:rsid w:val="00CE00A2"/>
    <w:rsid w:val="00CE65BE"/>
    <w:rsid w:val="00CF594E"/>
    <w:rsid w:val="00CF6099"/>
    <w:rsid w:val="00CF71F2"/>
    <w:rsid w:val="00CF772D"/>
    <w:rsid w:val="00CF7952"/>
    <w:rsid w:val="00D31E8E"/>
    <w:rsid w:val="00D3793C"/>
    <w:rsid w:val="00D37CC2"/>
    <w:rsid w:val="00D445B7"/>
    <w:rsid w:val="00D5132C"/>
    <w:rsid w:val="00D564F8"/>
    <w:rsid w:val="00D565C1"/>
    <w:rsid w:val="00D73871"/>
    <w:rsid w:val="00D90B91"/>
    <w:rsid w:val="00D961F5"/>
    <w:rsid w:val="00DA7E3E"/>
    <w:rsid w:val="00DB4634"/>
    <w:rsid w:val="00DB47B1"/>
    <w:rsid w:val="00DB7ADD"/>
    <w:rsid w:val="00DC0720"/>
    <w:rsid w:val="00DC25D2"/>
    <w:rsid w:val="00DC2A3D"/>
    <w:rsid w:val="00DC606E"/>
    <w:rsid w:val="00DD2514"/>
    <w:rsid w:val="00DE03F9"/>
    <w:rsid w:val="00DE22B6"/>
    <w:rsid w:val="00DE5066"/>
    <w:rsid w:val="00E00C5B"/>
    <w:rsid w:val="00E01C03"/>
    <w:rsid w:val="00E02B93"/>
    <w:rsid w:val="00E03556"/>
    <w:rsid w:val="00E036E5"/>
    <w:rsid w:val="00E04BCB"/>
    <w:rsid w:val="00E05AF4"/>
    <w:rsid w:val="00E17843"/>
    <w:rsid w:val="00E2615C"/>
    <w:rsid w:val="00E2755C"/>
    <w:rsid w:val="00E31028"/>
    <w:rsid w:val="00E32649"/>
    <w:rsid w:val="00E46E42"/>
    <w:rsid w:val="00E517B9"/>
    <w:rsid w:val="00E634BF"/>
    <w:rsid w:val="00E6447B"/>
    <w:rsid w:val="00E66607"/>
    <w:rsid w:val="00E71FF4"/>
    <w:rsid w:val="00E7304F"/>
    <w:rsid w:val="00E74EDF"/>
    <w:rsid w:val="00E846BD"/>
    <w:rsid w:val="00E859B9"/>
    <w:rsid w:val="00E8739E"/>
    <w:rsid w:val="00E965E9"/>
    <w:rsid w:val="00E96733"/>
    <w:rsid w:val="00EA0B48"/>
    <w:rsid w:val="00EA751C"/>
    <w:rsid w:val="00EB2F4C"/>
    <w:rsid w:val="00EB56DC"/>
    <w:rsid w:val="00EB684C"/>
    <w:rsid w:val="00EB6CFF"/>
    <w:rsid w:val="00EC4862"/>
    <w:rsid w:val="00EC79F5"/>
    <w:rsid w:val="00ED29A7"/>
    <w:rsid w:val="00ED3F3F"/>
    <w:rsid w:val="00ED4F9F"/>
    <w:rsid w:val="00ED5B70"/>
    <w:rsid w:val="00ED71BD"/>
    <w:rsid w:val="00ED765E"/>
    <w:rsid w:val="00EE2A3B"/>
    <w:rsid w:val="00EE505E"/>
    <w:rsid w:val="00EF2D5B"/>
    <w:rsid w:val="00F100EA"/>
    <w:rsid w:val="00F11B1B"/>
    <w:rsid w:val="00F334EF"/>
    <w:rsid w:val="00F422BE"/>
    <w:rsid w:val="00F44F7C"/>
    <w:rsid w:val="00F46BCF"/>
    <w:rsid w:val="00F53B68"/>
    <w:rsid w:val="00F54854"/>
    <w:rsid w:val="00F55B4D"/>
    <w:rsid w:val="00F6045F"/>
    <w:rsid w:val="00F85012"/>
    <w:rsid w:val="00F85DC7"/>
    <w:rsid w:val="00F93DB5"/>
    <w:rsid w:val="00F95502"/>
    <w:rsid w:val="00F977E5"/>
    <w:rsid w:val="00F97FAD"/>
    <w:rsid w:val="00FA293B"/>
    <w:rsid w:val="00FA63FB"/>
    <w:rsid w:val="00FA6AF2"/>
    <w:rsid w:val="00FA6DE8"/>
    <w:rsid w:val="00FB1E18"/>
    <w:rsid w:val="00FB430D"/>
    <w:rsid w:val="00FC0693"/>
    <w:rsid w:val="00FC25AD"/>
    <w:rsid w:val="00FC7536"/>
    <w:rsid w:val="00FD4345"/>
    <w:rsid w:val="00FD4377"/>
    <w:rsid w:val="00FD626D"/>
    <w:rsid w:val="00FE2C04"/>
    <w:rsid w:val="00FE3082"/>
    <w:rsid w:val="00FE3B43"/>
    <w:rsid w:val="00FE5EDC"/>
    <w:rsid w:val="00FF3664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E34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92"/>
    <w:pPr>
      <w:ind w:left="720"/>
      <w:contextualSpacing/>
    </w:pPr>
  </w:style>
  <w:style w:type="table" w:styleId="TableGrid">
    <w:name w:val="Table Grid"/>
    <w:basedOn w:val="TableNormal"/>
    <w:uiPriority w:val="39"/>
    <w:rsid w:val="005A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32"/>
  </w:style>
  <w:style w:type="paragraph" w:styleId="Footer">
    <w:name w:val="footer"/>
    <w:basedOn w:val="Normal"/>
    <w:link w:val="FooterChar"/>
    <w:uiPriority w:val="99"/>
    <w:unhideWhenUsed/>
    <w:rsid w:val="00310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32"/>
  </w:style>
  <w:style w:type="character" w:styleId="CommentReference">
    <w:name w:val="annotation reference"/>
    <w:basedOn w:val="DefaultParagraphFont"/>
    <w:uiPriority w:val="99"/>
    <w:semiHidden/>
    <w:unhideWhenUsed/>
    <w:rsid w:val="00636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F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822E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DB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92"/>
    <w:pPr>
      <w:ind w:left="720"/>
      <w:contextualSpacing/>
    </w:pPr>
  </w:style>
  <w:style w:type="table" w:styleId="TableGrid">
    <w:name w:val="Table Grid"/>
    <w:basedOn w:val="TableNormal"/>
    <w:uiPriority w:val="39"/>
    <w:rsid w:val="005A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32"/>
  </w:style>
  <w:style w:type="paragraph" w:styleId="Footer">
    <w:name w:val="footer"/>
    <w:basedOn w:val="Normal"/>
    <w:link w:val="FooterChar"/>
    <w:uiPriority w:val="99"/>
    <w:unhideWhenUsed/>
    <w:rsid w:val="00310C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32"/>
  </w:style>
  <w:style w:type="character" w:styleId="CommentReference">
    <w:name w:val="annotation reference"/>
    <w:basedOn w:val="DefaultParagraphFont"/>
    <w:uiPriority w:val="99"/>
    <w:semiHidden/>
    <w:unhideWhenUsed/>
    <w:rsid w:val="00636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F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822E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D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ziburiofondas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ziburio-fondas.lt" TargetMode="External"/><Relationship Id="rId9" Type="http://schemas.openxmlformats.org/officeDocument/2006/relationships/hyperlink" Target="mailto:kristina@ziburio-fondas.lt" TargetMode="External"/><Relationship Id="rId10" Type="http://schemas.openxmlformats.org/officeDocument/2006/relationships/hyperlink" Target="http://www.ziburio-fonda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Klasons</dc:creator>
  <cp:lastModifiedBy>user</cp:lastModifiedBy>
  <cp:revision>2</cp:revision>
  <dcterms:created xsi:type="dcterms:W3CDTF">2018-04-03T04:44:00Z</dcterms:created>
  <dcterms:modified xsi:type="dcterms:W3CDTF">2018-04-03T04:44:00Z</dcterms:modified>
</cp:coreProperties>
</file>